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12F9BB">
      <w:pPr>
        <w:spacing w:line="360" w:lineRule="auto"/>
        <w:jc w:val="center"/>
        <w:rPr>
          <w:rFonts w:hint="default"/>
          <w:b/>
          <w:i w:val="0"/>
          <w:iCs/>
          <w:sz w:val="28"/>
          <w:szCs w:val="28"/>
          <w:lang w:val="ru-RU"/>
        </w:rPr>
      </w:pPr>
      <w:r>
        <w:rPr>
          <w:b/>
          <w:i w:val="0"/>
          <w:iCs/>
          <w:sz w:val="28"/>
          <w:szCs w:val="28"/>
          <w:lang w:val="ru-RU"/>
        </w:rPr>
        <w:t>Лекция</w:t>
      </w:r>
      <w:r>
        <w:rPr>
          <w:rFonts w:hint="default"/>
          <w:b/>
          <w:i w:val="0"/>
          <w:iCs/>
          <w:sz w:val="28"/>
          <w:szCs w:val="28"/>
          <w:lang w:val="ru-RU"/>
        </w:rPr>
        <w:t xml:space="preserve"> 1</w:t>
      </w:r>
    </w:p>
    <w:p w14:paraId="59202482">
      <w:pPr>
        <w:spacing w:line="360" w:lineRule="auto"/>
        <w:jc w:val="center"/>
        <w:rPr>
          <w:rFonts w:hint="default"/>
          <w:b/>
          <w:i w:val="0"/>
          <w:iCs/>
          <w:sz w:val="28"/>
          <w:szCs w:val="28"/>
          <w:lang w:val="ru-RU"/>
        </w:rPr>
      </w:pPr>
      <w:r>
        <w:rPr>
          <w:rFonts w:hint="default"/>
          <w:b/>
          <w:i w:val="0"/>
          <w:iCs/>
          <w:sz w:val="28"/>
          <w:szCs w:val="28"/>
          <w:lang w:val="ru-RU"/>
        </w:rPr>
        <w:t>План.</w:t>
      </w:r>
    </w:p>
    <w:p w14:paraId="2C6D4FA4">
      <w:pPr>
        <w:numPr>
          <w:ilvl w:val="0"/>
          <w:numId w:val="1"/>
        </w:numPr>
        <w:spacing w:line="360" w:lineRule="auto"/>
        <w:jc w:val="left"/>
        <w:rPr>
          <w:rFonts w:hint="default"/>
          <w:b w:val="0"/>
          <w:bCs/>
          <w:i w:val="0"/>
          <w:iCs/>
          <w:sz w:val="28"/>
          <w:szCs w:val="28"/>
          <w:lang w:val="ru-RU"/>
        </w:rPr>
      </w:pPr>
      <w:r>
        <w:rPr>
          <w:rFonts w:hint="default"/>
          <w:b w:val="0"/>
          <w:bCs/>
          <w:i w:val="0"/>
          <w:iCs/>
          <w:sz w:val="28"/>
          <w:szCs w:val="28"/>
          <w:lang w:val="ru-RU"/>
        </w:rPr>
        <w:t xml:space="preserve"> Дефектология как отрасль психологической науки.</w:t>
      </w:r>
    </w:p>
    <w:p w14:paraId="06B38C67">
      <w:pPr>
        <w:numPr>
          <w:ilvl w:val="0"/>
          <w:numId w:val="1"/>
        </w:numPr>
        <w:spacing w:line="360" w:lineRule="auto"/>
        <w:jc w:val="left"/>
        <w:rPr>
          <w:rFonts w:hint="default"/>
          <w:b w:val="0"/>
          <w:bCs/>
          <w:i w:val="0"/>
          <w:iCs/>
          <w:sz w:val="28"/>
          <w:szCs w:val="28"/>
          <w:lang w:val="ru-RU" w:eastAsia="ru-RU"/>
        </w:rPr>
      </w:pPr>
      <w:r>
        <w:rPr>
          <w:rFonts w:hint="default"/>
          <w:b w:val="0"/>
          <w:bCs/>
          <w:i w:val="0"/>
          <w:iCs/>
          <w:sz w:val="28"/>
          <w:szCs w:val="28"/>
          <w:lang w:val="ru-RU" w:eastAsia="ru-RU"/>
        </w:rPr>
        <w:t xml:space="preserve">Понятия «норма» и «аномалия»  </w:t>
      </w:r>
      <w:r>
        <w:rPr>
          <w:rFonts w:hint="default"/>
          <w:b w:val="0"/>
          <w:bCs/>
          <w:i w:val="0"/>
          <w:iCs/>
          <w:sz w:val="28"/>
          <w:szCs w:val="28"/>
          <w:lang w:val="ru-RU"/>
        </w:rPr>
        <w:fldChar w:fldCharType="begin"/>
      </w:r>
      <w:r>
        <w:rPr>
          <w:rFonts w:hint="default"/>
          <w:b w:val="0"/>
          <w:bCs/>
          <w:i w:val="0"/>
          <w:iCs/>
          <w:sz w:val="28"/>
          <w:szCs w:val="28"/>
          <w:lang w:val="ru-RU"/>
        </w:rPr>
        <w:instrText xml:space="preserve"> HYPERLINK \l "_Toc184649215" </w:instrText>
      </w:r>
      <w:r>
        <w:rPr>
          <w:rFonts w:hint="default"/>
          <w:b w:val="0"/>
          <w:bCs/>
          <w:i w:val="0"/>
          <w:iCs/>
          <w:sz w:val="28"/>
          <w:szCs w:val="28"/>
          <w:lang w:val="ru-RU"/>
        </w:rPr>
        <w:fldChar w:fldCharType="separate"/>
      </w:r>
      <w:r>
        <w:rPr>
          <w:rFonts w:hint="default"/>
          <w:b w:val="0"/>
          <w:bCs/>
          <w:i w:val="0"/>
          <w:iCs/>
          <w:sz w:val="28"/>
          <w:szCs w:val="28"/>
          <w:lang w:val="ru-RU" w:eastAsia="ru-RU"/>
        </w:rPr>
        <w:t xml:space="preserve"> как междисциплинарная проблема.</w:t>
      </w:r>
      <w:r>
        <w:rPr>
          <w:rFonts w:hint="default"/>
          <w:b w:val="0"/>
          <w:bCs/>
          <w:i w:val="0"/>
          <w:iCs/>
          <w:sz w:val="28"/>
          <w:szCs w:val="28"/>
          <w:lang w:val="ru-RU" w:eastAsia="ru-RU"/>
        </w:rPr>
        <w:fldChar w:fldCharType="end"/>
      </w:r>
      <w:bookmarkStart w:id="0" w:name="_GoBack"/>
      <w:bookmarkEnd w:id="0"/>
    </w:p>
    <w:p w14:paraId="7803CB52">
      <w:pPr>
        <w:numPr>
          <w:ilvl w:val="0"/>
          <w:numId w:val="1"/>
        </w:numPr>
        <w:spacing w:line="360" w:lineRule="auto"/>
        <w:jc w:val="left"/>
        <w:rPr>
          <w:rFonts w:hint="default"/>
          <w:b w:val="0"/>
          <w:bCs/>
          <w:i w:val="0"/>
          <w:iCs/>
          <w:sz w:val="28"/>
          <w:szCs w:val="28"/>
          <w:lang w:val="ru-RU" w:eastAsia="ru-RU"/>
        </w:rPr>
      </w:pPr>
      <w:r>
        <w:rPr>
          <w:rFonts w:hint="default"/>
          <w:b w:val="0"/>
          <w:bCs/>
          <w:i w:val="0"/>
          <w:iCs/>
          <w:sz w:val="28"/>
          <w:szCs w:val="28"/>
          <w:lang w:val="ru-RU"/>
        </w:rPr>
        <w:fldChar w:fldCharType="begin"/>
      </w:r>
      <w:r>
        <w:rPr>
          <w:rFonts w:hint="default"/>
          <w:b w:val="0"/>
          <w:bCs/>
          <w:i w:val="0"/>
          <w:iCs/>
          <w:sz w:val="28"/>
          <w:szCs w:val="28"/>
          <w:lang w:val="ru-RU"/>
        </w:rPr>
        <w:instrText xml:space="preserve"> HYPERLINK \l "_Toc184649216" </w:instrText>
      </w:r>
      <w:r>
        <w:rPr>
          <w:rFonts w:hint="default"/>
          <w:b w:val="0"/>
          <w:bCs/>
          <w:i w:val="0"/>
          <w:iCs/>
          <w:sz w:val="28"/>
          <w:szCs w:val="28"/>
          <w:lang w:val="ru-RU"/>
        </w:rPr>
        <w:fldChar w:fldCharType="separate"/>
      </w:r>
      <w:r>
        <w:rPr>
          <w:rFonts w:hint="default"/>
          <w:b w:val="0"/>
          <w:bCs/>
          <w:i w:val="0"/>
          <w:iCs/>
          <w:sz w:val="28"/>
          <w:szCs w:val="28"/>
          <w:lang w:val="ru-RU" w:eastAsia="ru-RU"/>
        </w:rPr>
        <w:t>Психологический аспект проблемы «норма-аномалия».</w:t>
      </w:r>
      <w:r>
        <w:rPr>
          <w:rFonts w:hint="default"/>
          <w:b w:val="0"/>
          <w:bCs/>
          <w:i w:val="0"/>
          <w:iCs/>
          <w:sz w:val="28"/>
          <w:szCs w:val="28"/>
          <w:lang w:val="ru-RU" w:eastAsia="ru-RU"/>
        </w:rPr>
        <w:fldChar w:fldCharType="end"/>
      </w:r>
    </w:p>
    <w:p w14:paraId="7D6CA000">
      <w:pPr>
        <w:numPr>
          <w:numId w:val="0"/>
        </w:numPr>
        <w:spacing w:line="360" w:lineRule="auto"/>
        <w:jc w:val="both"/>
        <w:rPr>
          <w:rFonts w:hint="default"/>
          <w:b/>
          <w:i w:val="0"/>
          <w:iCs/>
          <w:sz w:val="28"/>
          <w:szCs w:val="28"/>
          <w:lang w:val="ru-RU"/>
        </w:rPr>
      </w:pPr>
    </w:p>
    <w:p w14:paraId="235F4239">
      <w:pPr>
        <w:spacing w:line="360" w:lineRule="auto"/>
        <w:jc w:val="center"/>
        <w:rPr>
          <w:b/>
          <w:i/>
          <w:sz w:val="28"/>
          <w:szCs w:val="28"/>
        </w:rPr>
      </w:pPr>
      <w:r>
        <w:rPr>
          <w:b/>
          <w:i/>
          <w:sz w:val="28"/>
          <w:szCs w:val="28"/>
        </w:rPr>
        <w:t xml:space="preserve"> Дефектология как отрасль психологической науки.</w:t>
      </w:r>
    </w:p>
    <w:p w14:paraId="2FA578F9">
      <w:pPr>
        <w:spacing w:line="240" w:lineRule="auto"/>
        <w:jc w:val="both"/>
        <w:rPr>
          <w:sz w:val="28"/>
          <w:szCs w:val="28"/>
        </w:rPr>
      </w:pPr>
      <w:r>
        <w:rPr>
          <w:sz w:val="28"/>
          <w:szCs w:val="28"/>
        </w:rPr>
        <w:t xml:space="preserve">    </w:t>
      </w:r>
      <w:r>
        <w:rPr>
          <w:b/>
          <w:sz w:val="28"/>
          <w:szCs w:val="28"/>
        </w:rPr>
        <w:t xml:space="preserve">Дефектология </w:t>
      </w:r>
      <w:r>
        <w:rPr>
          <w:sz w:val="28"/>
          <w:szCs w:val="28"/>
        </w:rPr>
        <w:t xml:space="preserve">(от лат. </w:t>
      </w:r>
      <w:r>
        <w:rPr>
          <w:sz w:val="28"/>
          <w:szCs w:val="28"/>
          <w:lang w:val="en-US"/>
        </w:rPr>
        <w:t>defectus</w:t>
      </w:r>
      <w:r>
        <w:rPr>
          <w:sz w:val="28"/>
          <w:szCs w:val="28"/>
        </w:rPr>
        <w:t xml:space="preserve"> -  недостаток и греч. </w:t>
      </w:r>
      <w:r>
        <w:rPr>
          <w:sz w:val="28"/>
          <w:szCs w:val="28"/>
          <w:lang w:val="en-US"/>
        </w:rPr>
        <w:t>logos</w:t>
      </w:r>
      <w:r>
        <w:rPr>
          <w:sz w:val="28"/>
          <w:szCs w:val="28"/>
        </w:rPr>
        <w:t xml:space="preserve"> – слово (учение) – наука, занимающаяся изучением психофизиологических особенностей развития аномальных детей, закономерностей их воспитания, методов и форм обучения и коррекции.</w:t>
      </w:r>
    </w:p>
    <w:p w14:paraId="565E407F">
      <w:pPr>
        <w:spacing w:line="240" w:lineRule="auto"/>
        <w:jc w:val="both"/>
        <w:rPr>
          <w:sz w:val="28"/>
          <w:szCs w:val="28"/>
        </w:rPr>
      </w:pPr>
      <w:r>
        <w:rPr>
          <w:b/>
          <w:sz w:val="28"/>
          <w:szCs w:val="28"/>
        </w:rPr>
        <w:t xml:space="preserve">    Предмет</w:t>
      </w:r>
      <w:r>
        <w:rPr>
          <w:sz w:val="28"/>
          <w:szCs w:val="28"/>
        </w:rPr>
        <w:t xml:space="preserve"> – закономерности психического развития детей с ограниченными возможностями, проблемы их коррекции, обучения и воспитания.</w:t>
      </w:r>
    </w:p>
    <w:p w14:paraId="2D9188B8">
      <w:pPr>
        <w:spacing w:line="240" w:lineRule="auto"/>
        <w:jc w:val="both"/>
        <w:rPr>
          <w:sz w:val="28"/>
          <w:szCs w:val="28"/>
        </w:rPr>
      </w:pPr>
      <w:r>
        <w:rPr>
          <w:b/>
          <w:sz w:val="28"/>
          <w:szCs w:val="28"/>
        </w:rPr>
        <w:t xml:space="preserve">    Объект</w:t>
      </w:r>
      <w:r>
        <w:rPr>
          <w:sz w:val="28"/>
          <w:szCs w:val="28"/>
        </w:rPr>
        <w:t xml:space="preserve"> – аномальные дети или дети с ограниченными возможностями.</w:t>
      </w:r>
    </w:p>
    <w:p w14:paraId="2E1EAFB7">
      <w:pPr>
        <w:spacing w:line="240" w:lineRule="auto"/>
        <w:jc w:val="both"/>
        <w:rPr>
          <w:sz w:val="28"/>
          <w:szCs w:val="28"/>
        </w:rPr>
      </w:pPr>
      <w:r>
        <w:rPr>
          <w:sz w:val="28"/>
          <w:szCs w:val="28"/>
        </w:rPr>
        <w:t xml:space="preserve">    Объект изучения обозначается общепринятыми терминами, употребляемыми в международных юридических текстах: </w:t>
      </w:r>
      <w:r>
        <w:rPr>
          <w:sz w:val="28"/>
          <w:szCs w:val="28"/>
          <w:lang w:val="en-US"/>
        </w:rPr>
        <w:t>anomalos</w:t>
      </w:r>
      <w:r>
        <w:rPr>
          <w:sz w:val="28"/>
          <w:szCs w:val="28"/>
        </w:rPr>
        <w:t xml:space="preserve"> (лат.); </w:t>
      </w:r>
      <w:r>
        <w:rPr>
          <w:sz w:val="28"/>
          <w:szCs w:val="28"/>
          <w:lang w:val="en-US"/>
        </w:rPr>
        <w:t>disabled</w:t>
      </w:r>
      <w:r>
        <w:rPr>
          <w:sz w:val="28"/>
          <w:szCs w:val="28"/>
        </w:rPr>
        <w:t xml:space="preserve"> (англ.); дети с недостатками (рус.) Рабочая группа Комиссии по правам человека ООН, занимающаяся разработкой комплекса принципов и гарантий для защиты этой категории, пришла к выводу о необходимости использовать термин «дети с ограниченными возможностями».</w:t>
      </w:r>
    </w:p>
    <w:p w14:paraId="3CA50423">
      <w:pPr>
        <w:spacing w:line="240" w:lineRule="auto"/>
        <w:jc w:val="both"/>
        <w:rPr>
          <w:sz w:val="28"/>
          <w:szCs w:val="28"/>
        </w:rPr>
      </w:pPr>
      <w:r>
        <w:rPr>
          <w:sz w:val="28"/>
          <w:szCs w:val="28"/>
        </w:rPr>
        <w:t xml:space="preserve">    Дефектология, как наука, оперирует рядом основных категорий: воспитание, обучение, коррекция, компенсация, социальная реабилитация, социальная адаптация.</w:t>
      </w:r>
    </w:p>
    <w:p w14:paraId="36775B26">
      <w:pPr>
        <w:spacing w:line="240" w:lineRule="auto"/>
        <w:jc w:val="both"/>
        <w:rPr>
          <w:sz w:val="28"/>
          <w:szCs w:val="28"/>
        </w:rPr>
      </w:pPr>
      <w:r>
        <w:rPr>
          <w:b/>
          <w:sz w:val="28"/>
          <w:szCs w:val="28"/>
        </w:rPr>
        <w:t xml:space="preserve">    Воспитание аномальных детей</w:t>
      </w:r>
      <w:r>
        <w:rPr>
          <w:sz w:val="28"/>
          <w:szCs w:val="28"/>
        </w:rPr>
        <w:t xml:space="preserve"> – одно из основных понятий дефектологии. Цель воспитания – подготовка к активной общественно-полезной жизни, формирование гражданских качеств, которые реализуются в доступном объеме методами и средствами, соответствующими степени и структуре дефекта.</w:t>
      </w:r>
    </w:p>
    <w:p w14:paraId="6565E2D0">
      <w:pPr>
        <w:spacing w:line="240" w:lineRule="auto"/>
        <w:jc w:val="both"/>
        <w:rPr>
          <w:sz w:val="28"/>
          <w:szCs w:val="28"/>
        </w:rPr>
      </w:pPr>
      <w:r>
        <w:rPr>
          <w:sz w:val="28"/>
          <w:szCs w:val="28"/>
        </w:rPr>
        <w:t xml:space="preserve">    </w:t>
      </w:r>
      <w:r>
        <w:rPr>
          <w:b/>
          <w:sz w:val="28"/>
          <w:szCs w:val="28"/>
        </w:rPr>
        <w:t>Обучение и развитие аномальных детей</w:t>
      </w:r>
      <w:r>
        <w:rPr>
          <w:sz w:val="28"/>
          <w:szCs w:val="28"/>
        </w:rPr>
        <w:t xml:space="preserve"> – это целенаправленный процесс передачи и усвоения знаний, умений и навыков деятельности, основное средство подготовки к жизни и труду.</w:t>
      </w:r>
    </w:p>
    <w:p w14:paraId="5ADBBED9">
      <w:pPr>
        <w:spacing w:line="240" w:lineRule="auto"/>
        <w:jc w:val="both"/>
        <w:rPr>
          <w:sz w:val="28"/>
          <w:szCs w:val="28"/>
        </w:rPr>
      </w:pPr>
      <w:r>
        <w:rPr>
          <w:sz w:val="28"/>
          <w:szCs w:val="28"/>
        </w:rPr>
        <w:t xml:space="preserve">    </w:t>
      </w:r>
      <w:r>
        <w:rPr>
          <w:b/>
          <w:sz w:val="28"/>
          <w:szCs w:val="28"/>
        </w:rPr>
        <w:t>Коррекция</w:t>
      </w:r>
      <w:r>
        <w:rPr>
          <w:sz w:val="28"/>
          <w:szCs w:val="28"/>
        </w:rPr>
        <w:t xml:space="preserve"> (лат. </w:t>
      </w:r>
      <w:r>
        <w:rPr>
          <w:sz w:val="28"/>
          <w:szCs w:val="28"/>
          <w:lang w:val="en-US"/>
        </w:rPr>
        <w:t>correction</w:t>
      </w:r>
      <w:r>
        <w:rPr>
          <w:sz w:val="28"/>
          <w:szCs w:val="28"/>
        </w:rPr>
        <w:t xml:space="preserve"> – исправление) – система мер, направленных на исправление или ослабление недостатков психофизического развития детей.</w:t>
      </w:r>
    </w:p>
    <w:p w14:paraId="2233F2DE">
      <w:pPr>
        <w:spacing w:line="240" w:lineRule="auto"/>
        <w:jc w:val="both"/>
        <w:rPr>
          <w:sz w:val="28"/>
          <w:szCs w:val="28"/>
        </w:rPr>
      </w:pPr>
      <w:r>
        <w:rPr>
          <w:b/>
          <w:sz w:val="28"/>
          <w:szCs w:val="28"/>
        </w:rPr>
        <w:t xml:space="preserve">    Компенсация</w:t>
      </w:r>
      <w:r>
        <w:rPr>
          <w:sz w:val="28"/>
          <w:szCs w:val="28"/>
        </w:rPr>
        <w:t xml:space="preserve"> (лат. </w:t>
      </w:r>
      <w:r>
        <w:rPr>
          <w:sz w:val="28"/>
          <w:szCs w:val="28"/>
          <w:lang w:val="en-US"/>
        </w:rPr>
        <w:t>compensatio</w:t>
      </w:r>
      <w:r>
        <w:rPr>
          <w:sz w:val="28"/>
          <w:szCs w:val="28"/>
        </w:rPr>
        <w:t xml:space="preserve"> – возмещение, уравновешивание)- или перестройка нарушенных или недоразвитых функций организма. Это сложный, многообразный процесс приспособленности организма вследствие врожденных или приобретенных аномалий.</w:t>
      </w:r>
    </w:p>
    <w:p w14:paraId="32403376">
      <w:pPr>
        <w:spacing w:line="240" w:lineRule="auto"/>
        <w:jc w:val="both"/>
        <w:rPr>
          <w:sz w:val="28"/>
          <w:szCs w:val="28"/>
        </w:rPr>
      </w:pPr>
      <w:r>
        <w:rPr>
          <w:b/>
          <w:sz w:val="28"/>
          <w:szCs w:val="28"/>
        </w:rPr>
        <w:t xml:space="preserve">    Социальная реабилитация </w:t>
      </w:r>
      <w:r>
        <w:rPr>
          <w:sz w:val="28"/>
          <w:szCs w:val="28"/>
        </w:rPr>
        <w:t xml:space="preserve">(лат. </w:t>
      </w:r>
      <w:r>
        <w:rPr>
          <w:sz w:val="28"/>
          <w:szCs w:val="28"/>
          <w:lang w:val="en-US"/>
        </w:rPr>
        <w:t>rehabilitas</w:t>
      </w:r>
      <w:r>
        <w:rPr>
          <w:sz w:val="28"/>
          <w:szCs w:val="28"/>
        </w:rPr>
        <w:t>- восстановление пригодности, способности)- включение аномального ребенка в социальную среду, приобщение к общественной жизни, труду на уровне его психофизических возможностей.</w:t>
      </w:r>
    </w:p>
    <w:p w14:paraId="012F547E">
      <w:pPr>
        <w:spacing w:line="240" w:lineRule="auto"/>
        <w:jc w:val="both"/>
        <w:rPr>
          <w:sz w:val="28"/>
          <w:szCs w:val="28"/>
        </w:rPr>
      </w:pPr>
      <w:r>
        <w:rPr>
          <w:sz w:val="28"/>
          <w:szCs w:val="28"/>
        </w:rPr>
        <w:t xml:space="preserve">    </w:t>
      </w:r>
      <w:r>
        <w:rPr>
          <w:b/>
          <w:sz w:val="28"/>
          <w:szCs w:val="28"/>
        </w:rPr>
        <w:t>Социальная адаптация</w:t>
      </w:r>
      <w:r>
        <w:rPr>
          <w:sz w:val="28"/>
          <w:szCs w:val="28"/>
        </w:rPr>
        <w:t xml:space="preserve"> ( от лат. </w:t>
      </w:r>
      <w:r>
        <w:rPr>
          <w:sz w:val="28"/>
          <w:szCs w:val="28"/>
          <w:lang w:val="en-US"/>
        </w:rPr>
        <w:t>adaptio</w:t>
      </w:r>
      <w:r>
        <w:rPr>
          <w:sz w:val="28"/>
          <w:szCs w:val="28"/>
        </w:rPr>
        <w:t>- приспособлено)- приведение индивидуального или группового поведения аномальных детей в соответствие с системой общественных норм и ценностей.</w:t>
      </w:r>
    </w:p>
    <w:p w14:paraId="574436CB">
      <w:pPr>
        <w:spacing w:line="240" w:lineRule="auto"/>
        <w:jc w:val="both"/>
        <w:rPr>
          <w:sz w:val="28"/>
          <w:szCs w:val="28"/>
        </w:rPr>
      </w:pPr>
      <w:r>
        <w:rPr>
          <w:sz w:val="28"/>
          <w:szCs w:val="28"/>
        </w:rPr>
        <w:t xml:space="preserve">    Дефектология как целостная отрасль знания сложилась в результате развития и интеграции отдельных ее отраслей, таких как:</w:t>
      </w:r>
    </w:p>
    <w:p w14:paraId="61B6B8C5">
      <w:pPr>
        <w:numPr>
          <w:ilvl w:val="0"/>
          <w:numId w:val="2"/>
        </w:numPr>
        <w:tabs>
          <w:tab w:val="left" w:pos="360"/>
          <w:tab w:val="clear" w:pos="720"/>
        </w:tabs>
        <w:spacing w:line="240" w:lineRule="auto"/>
        <w:ind w:left="0" w:firstLine="360"/>
        <w:jc w:val="both"/>
        <w:rPr>
          <w:sz w:val="28"/>
          <w:szCs w:val="28"/>
        </w:rPr>
      </w:pPr>
      <w:r>
        <w:rPr>
          <w:sz w:val="28"/>
          <w:szCs w:val="28"/>
        </w:rPr>
        <w:t>олигофренопсихология (олигофренопедагогика) – занимается вопросами коррекции, воспитания и обучения детей с нарушениями интеллектуального развития;</w:t>
      </w:r>
    </w:p>
    <w:p w14:paraId="65937AF4">
      <w:pPr>
        <w:numPr>
          <w:ilvl w:val="0"/>
          <w:numId w:val="2"/>
        </w:numPr>
        <w:tabs>
          <w:tab w:val="left" w:pos="540"/>
          <w:tab w:val="clear" w:pos="720"/>
        </w:tabs>
        <w:spacing w:line="240" w:lineRule="auto"/>
        <w:ind w:left="360" w:firstLine="0"/>
        <w:jc w:val="both"/>
        <w:rPr>
          <w:sz w:val="28"/>
          <w:szCs w:val="28"/>
        </w:rPr>
      </w:pPr>
      <w:r>
        <w:rPr>
          <w:sz w:val="28"/>
          <w:szCs w:val="28"/>
        </w:rPr>
        <w:t xml:space="preserve">   сурдопсихология (сурдопедагогика) – изучает вопросы психического развития, коррекции, обучения и воспитания детей с недостатками слуха;</w:t>
      </w:r>
    </w:p>
    <w:p w14:paraId="6AFA9A88">
      <w:pPr>
        <w:numPr>
          <w:ilvl w:val="0"/>
          <w:numId w:val="2"/>
        </w:numPr>
        <w:tabs>
          <w:tab w:val="left" w:pos="0"/>
          <w:tab w:val="clear" w:pos="720"/>
        </w:tabs>
        <w:spacing w:line="240" w:lineRule="auto"/>
        <w:ind w:left="0" w:firstLine="360"/>
        <w:jc w:val="both"/>
        <w:rPr>
          <w:sz w:val="28"/>
          <w:szCs w:val="28"/>
        </w:rPr>
      </w:pPr>
      <w:r>
        <w:rPr>
          <w:sz w:val="28"/>
          <w:szCs w:val="28"/>
        </w:rPr>
        <w:t xml:space="preserve"> тифлопсихология (тифлопедагогика) – занимается вопросами психического развития, коррекции, обучения и воспитания детей с недостатками зрения;</w:t>
      </w:r>
    </w:p>
    <w:p w14:paraId="1CD578E6">
      <w:pPr>
        <w:numPr>
          <w:ilvl w:val="0"/>
          <w:numId w:val="2"/>
        </w:numPr>
        <w:spacing w:line="240" w:lineRule="auto"/>
        <w:jc w:val="both"/>
        <w:rPr>
          <w:sz w:val="28"/>
          <w:szCs w:val="28"/>
        </w:rPr>
      </w:pPr>
      <w:r>
        <w:rPr>
          <w:sz w:val="28"/>
          <w:szCs w:val="28"/>
        </w:rPr>
        <w:t xml:space="preserve"> логопедия – рассматривает вопросы изучения и исправления недостатков речи.</w:t>
      </w:r>
    </w:p>
    <w:p w14:paraId="3077A464">
      <w:pPr>
        <w:spacing w:line="240" w:lineRule="auto"/>
        <w:jc w:val="both"/>
        <w:rPr>
          <w:sz w:val="28"/>
          <w:szCs w:val="28"/>
        </w:rPr>
      </w:pPr>
      <w:r>
        <w:rPr>
          <w:sz w:val="28"/>
          <w:szCs w:val="28"/>
        </w:rPr>
        <w:t xml:space="preserve">     Процесс дифференциации отраслей дефектологии продолжается. Возникли новые направления научных исследований: изучение детей с задержкой психического развития, с двигательными нарушениями (ДЦП), аутистическими расстройствами, которые выявляют общие закономерности психического развития, обучения и воспитания аномальных детей.</w:t>
      </w:r>
    </w:p>
    <w:p w14:paraId="38D1264A">
      <w:pPr>
        <w:spacing w:line="240" w:lineRule="auto"/>
        <w:jc w:val="both"/>
        <w:rPr>
          <w:sz w:val="28"/>
          <w:szCs w:val="28"/>
        </w:rPr>
      </w:pPr>
      <w:r>
        <w:rPr>
          <w:sz w:val="28"/>
          <w:szCs w:val="28"/>
        </w:rPr>
        <w:t xml:space="preserve">     В результате этого решается ряд задач:</w:t>
      </w:r>
    </w:p>
    <w:p w14:paraId="7EEF3CCC">
      <w:pPr>
        <w:numPr>
          <w:ilvl w:val="0"/>
          <w:numId w:val="3"/>
        </w:numPr>
        <w:tabs>
          <w:tab w:val="left" w:pos="0"/>
          <w:tab w:val="clear" w:pos="720"/>
        </w:tabs>
        <w:spacing w:line="240" w:lineRule="auto"/>
        <w:ind w:left="0" w:firstLine="360"/>
        <w:jc w:val="both"/>
        <w:rPr>
          <w:sz w:val="28"/>
          <w:szCs w:val="28"/>
        </w:rPr>
      </w:pPr>
      <w:r>
        <w:rPr>
          <w:sz w:val="28"/>
          <w:szCs w:val="28"/>
        </w:rPr>
        <w:t>обоснование и разработка принципов организации и развития сети специальных учреждений для аномальных детей;</w:t>
      </w:r>
    </w:p>
    <w:p w14:paraId="6584D2E1">
      <w:pPr>
        <w:numPr>
          <w:ilvl w:val="0"/>
          <w:numId w:val="3"/>
        </w:numPr>
        <w:tabs>
          <w:tab w:val="left" w:pos="0"/>
          <w:tab w:val="clear" w:pos="720"/>
        </w:tabs>
        <w:spacing w:line="240" w:lineRule="auto"/>
        <w:ind w:left="0" w:firstLine="360"/>
        <w:jc w:val="both"/>
        <w:rPr>
          <w:sz w:val="28"/>
          <w:szCs w:val="28"/>
        </w:rPr>
      </w:pPr>
      <w:r>
        <w:rPr>
          <w:sz w:val="28"/>
          <w:szCs w:val="28"/>
        </w:rPr>
        <w:t>определение целей, задач и методов психологического и педагогического воздействия на аномальных детей;</w:t>
      </w:r>
    </w:p>
    <w:p w14:paraId="17A00D21">
      <w:pPr>
        <w:numPr>
          <w:ilvl w:val="0"/>
          <w:numId w:val="4"/>
        </w:numPr>
        <w:tabs>
          <w:tab w:val="left" w:pos="0"/>
          <w:tab w:val="clear" w:pos="795"/>
        </w:tabs>
        <w:spacing w:line="240" w:lineRule="auto"/>
        <w:ind w:left="0" w:firstLine="360"/>
        <w:jc w:val="both"/>
        <w:rPr>
          <w:sz w:val="28"/>
          <w:szCs w:val="28"/>
        </w:rPr>
      </w:pPr>
      <w:r>
        <w:rPr>
          <w:sz w:val="28"/>
          <w:szCs w:val="28"/>
        </w:rPr>
        <w:t>разработка системы профилактических мероприятий по предупреждению и преодолению аномалий развития у детей;</w:t>
      </w:r>
    </w:p>
    <w:p w14:paraId="6569ED67">
      <w:pPr>
        <w:numPr>
          <w:ilvl w:val="0"/>
          <w:numId w:val="4"/>
        </w:numPr>
        <w:tabs>
          <w:tab w:val="left" w:pos="0"/>
          <w:tab w:val="clear" w:pos="795"/>
        </w:tabs>
        <w:spacing w:line="240" w:lineRule="auto"/>
        <w:ind w:left="0" w:firstLine="360"/>
        <w:jc w:val="both"/>
        <w:rPr>
          <w:sz w:val="28"/>
          <w:szCs w:val="28"/>
        </w:rPr>
      </w:pPr>
      <w:r>
        <w:rPr>
          <w:sz w:val="28"/>
          <w:szCs w:val="28"/>
        </w:rPr>
        <w:t>повышение эффективности процесса социализации аномального индивидуума на разных этапах развития.</w:t>
      </w:r>
    </w:p>
    <w:p w14:paraId="5ECE5D4F">
      <w:pPr>
        <w:spacing w:line="240" w:lineRule="auto"/>
        <w:jc w:val="both"/>
        <w:rPr>
          <w:sz w:val="28"/>
          <w:szCs w:val="28"/>
        </w:rPr>
      </w:pPr>
      <w:r>
        <w:rPr>
          <w:sz w:val="28"/>
          <w:szCs w:val="28"/>
        </w:rPr>
        <w:t xml:space="preserve">    Основной задачей дефектологии является разработка теоретических и прикладных основ системы комплексной медико-психолого-педагогической помощи детям различных возрастов с разными нарушениями в развитии: умственно отсталые (УО), слепые, глухие, слабовидящие и слабослышащие, с речевыми и двигательными нарушениями, задержкой психического развития(ЗПР), аутистическими расстройствами.</w:t>
      </w:r>
    </w:p>
    <w:p w14:paraId="34140AE2">
      <w:pPr>
        <w:spacing w:line="240" w:lineRule="auto"/>
        <w:jc w:val="both"/>
        <w:rPr>
          <w:sz w:val="28"/>
          <w:szCs w:val="28"/>
        </w:rPr>
      </w:pPr>
      <w:r>
        <w:rPr>
          <w:sz w:val="28"/>
          <w:szCs w:val="28"/>
        </w:rPr>
        <w:t xml:space="preserve">    Дефектология связана с рядом смежных наук- психолого-педагогических (общая психология, возрастная психология, патопсихология) и медицинских (невропатология, психопатология, отоларингология, офтальмология, генетика).</w:t>
      </w:r>
    </w:p>
    <w:p w14:paraId="77BA992A">
      <w:pPr>
        <w:spacing w:line="240" w:lineRule="auto"/>
        <w:jc w:val="both"/>
        <w:rPr>
          <w:sz w:val="28"/>
          <w:szCs w:val="28"/>
        </w:rPr>
      </w:pPr>
      <w:r>
        <w:rPr>
          <w:sz w:val="28"/>
          <w:szCs w:val="28"/>
        </w:rPr>
        <w:t xml:space="preserve">    Ведущую роль в развитии теории и практики дефектологии, как интегративной области научного знания, органично соединяющей клинико-физиологические и психолого-педагогические направления исследования процессов аномального развития и обучения детей играют разработки специалистов разных профилей: медиков, физиологов, психологов, педагогов и областей дефектологии: олиго-, тифло-, сурдопсихологов и логопедов.</w:t>
      </w:r>
    </w:p>
    <w:p w14:paraId="28EC13EB">
      <w:pPr>
        <w:spacing w:line="240" w:lineRule="auto"/>
        <w:jc w:val="both"/>
        <w:rPr>
          <w:sz w:val="28"/>
          <w:szCs w:val="28"/>
        </w:rPr>
      </w:pPr>
      <w:r>
        <w:rPr>
          <w:sz w:val="28"/>
          <w:szCs w:val="28"/>
        </w:rPr>
        <w:t xml:space="preserve">    Дефектология имеет единую цель и принципы с общей психологией и педагогикой и разрабатывает свою систему, исходя из специальных задач (принцип обходного пути, принцип индивидуального и дифференцированного подхода).</w:t>
      </w:r>
    </w:p>
    <w:p w14:paraId="034F5A11">
      <w:pPr>
        <w:spacing w:line="240" w:lineRule="auto"/>
        <w:jc w:val="both"/>
        <w:rPr>
          <w:sz w:val="28"/>
          <w:szCs w:val="28"/>
        </w:rPr>
      </w:pPr>
      <w:r>
        <w:rPr>
          <w:sz w:val="28"/>
          <w:szCs w:val="28"/>
        </w:rPr>
        <w:t xml:space="preserve">    В научно-психолого-педагогическом исследовании дефектология используют и психологические и педагогические методы. </w:t>
      </w:r>
    </w:p>
    <w:p w14:paraId="5051DD77">
      <w:pPr>
        <w:spacing w:line="240" w:lineRule="auto"/>
        <w:jc w:val="both"/>
        <w:rPr>
          <w:sz w:val="28"/>
          <w:szCs w:val="28"/>
        </w:rPr>
      </w:pPr>
      <w:r>
        <w:rPr>
          <w:sz w:val="28"/>
          <w:szCs w:val="28"/>
        </w:rPr>
        <w:t xml:space="preserve">    Занимались исследованиями в области дефектологии Л.С.Выготский, М.С.Певзнер, Т.А.Власова, С.Я.Рубинштейн, Г.Н.Кобелина, И.М.Соловьев, А.И.Дьячков, К.С.Лебединская, Н.М.Стадненко.</w:t>
      </w:r>
    </w:p>
    <w:p w14:paraId="72878841">
      <w:pPr>
        <w:pStyle w:val="4"/>
        <w:numPr>
          <w:ilvl w:val="0"/>
          <w:numId w:val="0"/>
        </w:numPr>
        <w:spacing w:after="0" w:line="240" w:lineRule="auto"/>
        <w:ind w:left="360" w:leftChars="0"/>
        <w:jc w:val="center"/>
        <w:rPr>
          <w:rFonts w:ascii="Times New Roman" w:hAnsi="Times New Roman" w:eastAsia="Times New Roman" w:cs="Times New Roman"/>
          <w:b/>
          <w:sz w:val="26"/>
          <w:szCs w:val="26"/>
          <w:lang w:eastAsia="ru-RU"/>
        </w:rPr>
      </w:pPr>
      <w:r>
        <w:rPr>
          <w:rFonts w:ascii="Times New Roman" w:hAnsi="Times New Roman" w:eastAsia="Times New Roman" w:cs="Times New Roman"/>
          <w:b/>
          <w:sz w:val="26"/>
          <w:szCs w:val="26"/>
          <w:lang w:eastAsia="ru-RU"/>
        </w:rPr>
        <w:t xml:space="preserve">Понятия «норма» и «аномалия»  </w:t>
      </w:r>
      <w:r>
        <w:fldChar w:fldCharType="begin"/>
      </w:r>
      <w:r>
        <w:instrText xml:space="preserve"> HYPERLINK \l "_Toc184649215" </w:instrText>
      </w:r>
      <w:r>
        <w:fldChar w:fldCharType="separate"/>
      </w:r>
      <w:r>
        <w:rPr>
          <w:rFonts w:ascii="Times New Roman" w:hAnsi="Times New Roman" w:eastAsia="Times New Roman" w:cs="Times New Roman"/>
          <w:b/>
          <w:sz w:val="26"/>
          <w:szCs w:val="26"/>
          <w:lang w:eastAsia="ru-RU"/>
        </w:rPr>
        <w:t xml:space="preserve"> как междисциплинарная проблема.</w:t>
      </w:r>
      <w:r>
        <w:rPr>
          <w:rFonts w:ascii="Times New Roman" w:hAnsi="Times New Roman" w:eastAsia="Times New Roman" w:cs="Times New Roman"/>
          <w:b/>
          <w:sz w:val="26"/>
          <w:szCs w:val="26"/>
          <w:lang w:eastAsia="ru-RU"/>
        </w:rPr>
        <w:fldChar w:fldCharType="end"/>
      </w:r>
    </w:p>
    <w:p w14:paraId="09C4DEF3">
      <w:pPr>
        <w:spacing w:after="0" w:line="240" w:lineRule="auto"/>
        <w:rPr>
          <w:rFonts w:ascii="Times New Roman" w:hAnsi="Times New Roman" w:eastAsia="Times New Roman" w:cs="Times New Roman"/>
          <w:b/>
          <w:sz w:val="26"/>
          <w:szCs w:val="26"/>
          <w:lang w:eastAsia="ru-RU"/>
        </w:rPr>
      </w:pPr>
    </w:p>
    <w:p w14:paraId="24250638">
      <w:pPr>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Понятие </w:t>
      </w:r>
      <w:r>
        <w:rPr>
          <w:rFonts w:ascii="Times New Roman" w:hAnsi="Times New Roman" w:eastAsia="Times New Roman" w:cs="Times New Roman"/>
          <w:b/>
          <w:sz w:val="28"/>
          <w:szCs w:val="28"/>
          <w:lang w:eastAsia="ru-RU"/>
        </w:rPr>
        <w:t>«аномалия»</w:t>
      </w:r>
      <w:r>
        <w:rPr>
          <w:rFonts w:ascii="Times New Roman" w:hAnsi="Times New Roman" w:eastAsia="Times New Roman" w:cs="Times New Roman"/>
          <w:sz w:val="28"/>
          <w:szCs w:val="28"/>
          <w:lang w:eastAsia="ru-RU"/>
        </w:rPr>
        <w:t xml:space="preserve"> в переводе с греческого означает отклонение от нормы, от общей закономерности, неправильность в развитии. В таком значении это понятие существует в педагогической и психологической науках.</w:t>
      </w:r>
    </w:p>
    <w:p w14:paraId="3E00413E">
      <w:pPr>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Вопрос об аномалиях в развитии психических процессов, в поведении человека может рассматриваться только в контексте знаний о нормальных параметрах этих процессов и поведения. Проблема нормы и ее вариантов - одна из самых сложных в современной психологической науке. Она включает в себя такие вопросы, как норма реакции (моторной, сенсорной), норма когнитивных функций (восприятия, памяти, мышления и др.), норма регуляции, эмоциональная норма, норма личности и т.д. Сюда же относятся вопросы половых и возрастных различий. Одно из основных значений термина «норма» (от лат. norma) - установленная мера, средняя величина чего-либо. Понятие нормы относительно постоянно. Его содержание зависит от культуры и существенно меняется со временем.</w:t>
      </w:r>
    </w:p>
    <w:p w14:paraId="4C2ACA26">
      <w:pPr>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практической психологии и педагогике сегодня «работающими» являются понятия</w:t>
      </w:r>
      <w:r>
        <w:rPr>
          <w:rFonts w:ascii="Times New Roman" w:hAnsi="Times New Roman" w:eastAsia="Times New Roman" w:cs="Times New Roman"/>
          <w:b/>
          <w:bCs/>
          <w:sz w:val="28"/>
          <w:szCs w:val="28"/>
          <w:lang w:eastAsia="ru-RU"/>
        </w:rPr>
        <w:t xml:space="preserve"> предметная норма</w:t>
      </w:r>
      <w:r>
        <w:rPr>
          <w:rFonts w:ascii="Times New Roman" w:hAnsi="Times New Roman" w:eastAsia="Times New Roman" w:cs="Times New Roman"/>
          <w:sz w:val="28"/>
          <w:szCs w:val="28"/>
          <w:lang w:eastAsia="ru-RU"/>
        </w:rPr>
        <w:t xml:space="preserve"> - знания, умения и действия, необходимые ученику для овладения данным предметным содержанием программы (отражается в стандартах образования);</w:t>
      </w:r>
      <w:r>
        <w:rPr>
          <w:rFonts w:ascii="Times New Roman" w:hAnsi="Times New Roman" w:eastAsia="Times New Roman" w:cs="Times New Roman"/>
          <w:b/>
          <w:bCs/>
          <w:sz w:val="28"/>
          <w:szCs w:val="28"/>
          <w:lang w:eastAsia="ru-RU"/>
        </w:rPr>
        <w:t xml:space="preserve"> социально-возрастная норма</w:t>
      </w:r>
      <w:r>
        <w:rPr>
          <w:rFonts w:ascii="Times New Roman" w:hAnsi="Times New Roman" w:eastAsia="Times New Roman" w:cs="Times New Roman"/>
          <w:sz w:val="28"/>
          <w:szCs w:val="28"/>
          <w:lang w:eastAsia="ru-RU"/>
        </w:rPr>
        <w:t xml:space="preserve"> - показатели интеллектуального и личностного развития школьника (психологические новообразования), которые должны сложиться к концу определенного возрастного этапа;</w:t>
      </w:r>
      <w:r>
        <w:rPr>
          <w:rFonts w:ascii="Times New Roman" w:hAnsi="Times New Roman" w:eastAsia="Times New Roman" w:cs="Times New Roman"/>
          <w:b/>
          <w:bCs/>
          <w:sz w:val="28"/>
          <w:szCs w:val="28"/>
          <w:lang w:eastAsia="ru-RU"/>
        </w:rPr>
        <w:t xml:space="preserve"> индивидуальная норма</w:t>
      </w:r>
      <w:r>
        <w:rPr>
          <w:rFonts w:ascii="Times New Roman" w:hAnsi="Times New Roman" w:eastAsia="Times New Roman" w:cs="Times New Roman"/>
          <w:sz w:val="28"/>
          <w:szCs w:val="28"/>
          <w:lang w:eastAsia="ru-RU"/>
        </w:rPr>
        <w:t xml:space="preserve"> - проявляется в индивидуальных особенностях развития и саморазвития ребенка (А. К. Маркова). Категория</w:t>
      </w:r>
      <w:r>
        <w:rPr>
          <w:rFonts w:ascii="Times New Roman" w:hAnsi="Times New Roman" w:eastAsia="Times New Roman" w:cs="Times New Roman"/>
          <w:b/>
          <w:bCs/>
          <w:sz w:val="28"/>
          <w:szCs w:val="28"/>
          <w:lang w:eastAsia="ru-RU"/>
        </w:rPr>
        <w:t xml:space="preserve"> нормы психического развития,</w:t>
      </w:r>
      <w:r>
        <w:rPr>
          <w:rFonts w:ascii="Times New Roman" w:hAnsi="Times New Roman" w:eastAsia="Times New Roman" w:cs="Times New Roman"/>
          <w:sz w:val="28"/>
          <w:szCs w:val="28"/>
          <w:lang w:eastAsia="ru-RU"/>
        </w:rPr>
        <w:t xml:space="preserve"> по убеждению практиков, позволяет определить подходы к решению коррекционно-развивающих задач.</w:t>
      </w:r>
    </w:p>
    <w:p w14:paraId="4DFC1F4C">
      <w:pPr>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Проблема</w:t>
      </w:r>
      <w:r>
        <w:rPr>
          <w:rFonts w:ascii="Times New Roman" w:hAnsi="Times New Roman" w:eastAsia="Times New Roman" w:cs="Times New Roman"/>
          <w:b/>
          <w:bCs/>
          <w:sz w:val="28"/>
          <w:szCs w:val="28"/>
          <w:lang w:eastAsia="ru-RU"/>
        </w:rPr>
        <w:t xml:space="preserve"> психологической нормы</w:t>
      </w:r>
      <w:r>
        <w:rPr>
          <w:rFonts w:ascii="Times New Roman" w:hAnsi="Times New Roman" w:eastAsia="Times New Roman" w:cs="Times New Roman"/>
          <w:sz w:val="28"/>
          <w:szCs w:val="28"/>
          <w:lang w:eastAsia="ru-RU"/>
        </w:rPr>
        <w:t xml:space="preserve"> - междисциплинарная. Ею занимаются различные отрасли психологической науки: дифференциальная психология, психология развития (детская), педагогическая психология, психология личности, нейропсихология и др. Соответственно существуют и различные подходы к этой проблеме. </w:t>
      </w:r>
    </w:p>
    <w:p w14:paraId="3E5DF35D">
      <w:pPr>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Современная отечественная нейропсихология, созданная трудами выдающегося отечественного нейропсихолога</w:t>
      </w:r>
      <w:r>
        <w:rPr>
          <w:rFonts w:ascii="Times New Roman" w:hAnsi="Times New Roman" w:eastAsia="Times New Roman" w:cs="Times New Roman"/>
          <w:b/>
          <w:bCs/>
          <w:sz w:val="28"/>
          <w:szCs w:val="28"/>
          <w:lang w:eastAsia="ru-RU"/>
        </w:rPr>
        <w:t xml:space="preserve"> А.Р.Лурия</w:t>
      </w:r>
      <w:r>
        <w:rPr>
          <w:rFonts w:ascii="Times New Roman" w:hAnsi="Times New Roman" w:eastAsia="Times New Roman" w:cs="Times New Roman"/>
          <w:sz w:val="28"/>
          <w:szCs w:val="28"/>
          <w:lang w:eastAsia="ru-RU"/>
        </w:rPr>
        <w:t xml:space="preserve"> и его учеников, опирается на одно из центральных положений теории мозговой ориентации высших психических функций о том, что мозг при реализации любой психической функции работает как парный орган. Иначе говоря, при осуществлении любой психической функции «задействованы» оба полушария головного мозга, но каждое играет свою роль. Мозг функционирует как единая интегративная система, субстрат психических процессов. А межполушарная асимметрия обусловливает особенности протекания различных психических процессов.</w:t>
      </w:r>
    </w:p>
    <w:p w14:paraId="71C78EFB">
      <w:pPr>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психологии в большинстве случаев используется понятие</w:t>
      </w:r>
      <w:r>
        <w:rPr>
          <w:rFonts w:ascii="Times New Roman" w:hAnsi="Times New Roman" w:eastAsia="Times New Roman" w:cs="Times New Roman"/>
          <w:b/>
          <w:bCs/>
          <w:sz w:val="28"/>
          <w:szCs w:val="28"/>
          <w:lang w:eastAsia="ru-RU"/>
        </w:rPr>
        <w:t xml:space="preserve"> левоправополушарность,</w:t>
      </w:r>
      <w:r>
        <w:rPr>
          <w:rFonts w:ascii="Times New Roman" w:hAnsi="Times New Roman" w:eastAsia="Times New Roman" w:cs="Times New Roman"/>
          <w:sz w:val="28"/>
          <w:szCs w:val="28"/>
          <w:lang w:eastAsia="ru-RU"/>
        </w:rPr>
        <w:t xml:space="preserve"> рассматриваемое как</w:t>
      </w:r>
      <w:r>
        <w:rPr>
          <w:rFonts w:ascii="Times New Roman" w:hAnsi="Times New Roman" w:eastAsia="Times New Roman" w:cs="Times New Roman"/>
          <w:b/>
          <w:bCs/>
          <w:sz w:val="28"/>
          <w:szCs w:val="28"/>
          <w:lang w:eastAsia="ru-RU"/>
        </w:rPr>
        <w:t xml:space="preserve"> левоправорукость,</w:t>
      </w:r>
      <w:r>
        <w:rPr>
          <w:rFonts w:ascii="Times New Roman" w:hAnsi="Times New Roman" w:eastAsia="Times New Roman" w:cs="Times New Roman"/>
          <w:sz w:val="28"/>
          <w:szCs w:val="28"/>
          <w:lang w:eastAsia="ru-RU"/>
        </w:rPr>
        <w:t xml:space="preserve"> т. е. предпочтение правой, левой руки или их равенство в различных актах. Многочисленными зарубежными и отечественными исследованиями получены факты, свидетельствующие о связи полушарности (рукости) с эмоционально-личностными и познавательными особенностями человека. Так, отмечена связь между рукостью и уровнем невротизации. Мужчины-правши имеют более низкие показатели нейротизма, чем левши и амбидекстры (равенство рук). Леворукие мужчины отличаются большей эмоциональностью, но имеют более низкие показатели социальной адаптированности и уровня самоконтроля по сравнению с праворукими.</w:t>
      </w:r>
    </w:p>
    <w:p w14:paraId="4A27AF46">
      <w:pPr>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Установлена связь ручной доминантности с познавательными процессами. Есть данные о том, что лица с доминированием левой руки чаще обнаруживают художественный тип мышления по сравнению с праворукими. Они решают одни и те же задачи (интеллектуальные и др.) различными способами. Причем лица с доминирующим левым полушарием более успешно решают вербально-логические задачи, а правым - наглядно-образные познавательные задачи (Е.Д.Хомская). Многообразие и неоднозначность экспериментальных данных свидетельствуют о сложности проблемы, но вместе с тем за многочисленными фактами, связанными с правшеством-левшеством, стоит сложная психологическая реальность, имеющая немаловажное практическое значение.</w:t>
      </w:r>
    </w:p>
    <w:p w14:paraId="62B2B7A6">
      <w:pPr>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Связь типа межполушарной организации мозга с индивидуальными особенностями психических процессов и состояний человека в течение длительного времени исследовалась группой ученых МГУ под руководством профессора Е.Д.Хомской. Установлена закономерная связь типа доминирования не только с особенностями протекания того или иного психического процесса или состояния, но и с целым комплексом психических функций и эмоционально-личностных качеств. Каждое полушарие имеет свою стратегию, свой способ переработки информации и регуляции психических процессов. Стратегия переработки информации левым полушарием характеризуется как вербально-логическая, абстрактно-схематическая, аналитическая, сознательная. Способы же регуляции психических процессов и состояний характеризуются произвольностью и вербальностью. Правому полушарию свойственны наглядно-образная, непосредственно-конкретная, протекающая, скорее, на бессознательном уровне (интуитивная) стратегия переработки информации и непроизвольный, образный способ регуляции психических процессов. Ученые говорят об относительности в преобладании того или иного «набора» стратегий, поскольку правое и левое полушария функционируют всегда совместно. Но вместе с тем люди с различным типом доминирования различаются по ряду психологических показателей. Это особенности регуляции познавательных, эмоциональных и двигательных процессов. Так, у «чистых» правшей в эмоционально-личностной сфере положительные эмоциональные системы преобладают над отрицательными, что проявляется и в эмоциональной реактивности, и в самооценке своего эмоционального состояния.</w:t>
      </w:r>
    </w:p>
    <w:p w14:paraId="7A4B7407">
      <w:pPr>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У леворуких и левшей двигательные, познавательные и эмоциональные процессы протекают более замедленно, механизмы произвольного контроля психических процессов менее успешны. В эмоционально-личностной сфере преобладают функции отрицательной эмоциональной системы над положительной. Они остро реагируют на отрицательные факторы. В их эмоциональном фоне преобладают негативные состояния, они склонны к отрицательным эмоциям при описании своего эмоционального статуса, недостаточно адекватно оценивают свое состояние здоровья, переоценивают или недооценивают его (Е. Д. Хомская).</w:t>
      </w:r>
    </w:p>
    <w:p w14:paraId="779803ED">
      <w:pPr>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Нейропсихологический подход к решению проблемы индивидуальных различий дает возможность, по мнению авторов, классифицировать индивидуальные различия одновременно многих психических процессов и свойств.</w:t>
      </w:r>
    </w:p>
    <w:p w14:paraId="54AEEFF4">
      <w:pPr>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Сложной педагогической проблемой является проблема </w:t>
      </w:r>
      <w:r>
        <w:rPr>
          <w:rFonts w:ascii="Times New Roman" w:hAnsi="Times New Roman" w:eastAsia="Times New Roman" w:cs="Times New Roman"/>
          <w:b/>
          <w:bCs/>
          <w:sz w:val="28"/>
          <w:szCs w:val="28"/>
          <w:lang w:eastAsia="ru-RU"/>
        </w:rPr>
        <w:t>леворукости.</w:t>
      </w:r>
      <w:r>
        <w:rPr>
          <w:rFonts w:ascii="Times New Roman" w:hAnsi="Times New Roman" w:eastAsia="Times New Roman" w:cs="Times New Roman"/>
          <w:sz w:val="28"/>
          <w:szCs w:val="28"/>
          <w:lang w:eastAsia="ru-RU"/>
        </w:rPr>
        <w:t xml:space="preserve"> (Однозначного ответа на вопросы, что является причиной леворукости и чем леворукий отличается от праворукого, нет.) Но леворукость, по мнению специалистов, не является патологией. Нельзя связывать низкие умственные способности с леворукостью, хотя и существуют данные о большом проценте левшей среди умственно отсталых детей и детей с трудностями обучения чтению и письму. В этом случае леворукость может быть результатом патологии, как и умственная отсталость и различные трудности в обучении, а не причиной этих нарушений. У здорового левши могут быть блестящие способности.</w:t>
      </w:r>
    </w:p>
    <w:p w14:paraId="4F226675">
      <w:pPr>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 мнению ряда специалистов, при обучении леворуких детей необходимо учитывать их индивидуальные особенности, что должно найти отражение в методике их обучения. Для учителя важно определить ведущую руку ребенка, что может быть осложнено рядом причин, одна из которых - переучивание в дошкольном возрасте. У переученного в дошкольном возрасте левши могут возникнуть трудности в обучении, причины которых учителю непонятны. В определении ведущей руки не так все просто. Есть дети, которые одинаково хорошо владеют и правой и левой рукой. Таких людей называют</w:t>
      </w:r>
      <w:r>
        <w:rPr>
          <w:rFonts w:ascii="Times New Roman" w:hAnsi="Times New Roman" w:eastAsia="Times New Roman" w:cs="Times New Roman"/>
          <w:b/>
          <w:bCs/>
          <w:sz w:val="28"/>
          <w:szCs w:val="28"/>
          <w:lang w:eastAsia="ru-RU"/>
        </w:rPr>
        <w:t xml:space="preserve"> амбидекстрами.</w:t>
      </w:r>
      <w:r>
        <w:rPr>
          <w:rFonts w:ascii="Times New Roman" w:hAnsi="Times New Roman" w:eastAsia="Times New Roman" w:cs="Times New Roman"/>
          <w:sz w:val="28"/>
          <w:szCs w:val="28"/>
          <w:lang w:eastAsia="ru-RU"/>
        </w:rPr>
        <w:t xml:space="preserve"> Случается и так, что бытовые действия ребенок выполняет левой рукой (причесывается и пр.) -«бытовое функциональное превосходство», а пишет, рисует правой - «графическое функциональное превосходство». В связи с этим могут быть различные варианты левшества - правшества.</w:t>
      </w:r>
    </w:p>
    <w:p w14:paraId="3C55819D">
      <w:pPr>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Поскольку леворукость ребенка не является отклонением от нормы, а есть проявление индивидуальности в пределах нормы, то насильственное переучивание леворуких детей в дошкольном возрасте, и особенно в процессе обучения детей в школе (обучение письму, рисованию, выполнению сложных бытовых действий правой рукой), вместе с другими отрицательными воздействиями может быть причиной тяжелых психических заболеваний ребенка. Категорически противопоказано «двойное» переучивание после первой четверти I класса, когда ребенка-левшу, научившегося писать правой рукой, при столкновении его с трудностями обучения курсивному письму вновь переучивают, принуждают сменить руку. Подобная тактика, отмечают специалисты, может вызвать тяжелое нервное заболевание -</w:t>
      </w:r>
      <w:r>
        <w:rPr>
          <w:rFonts w:ascii="Times New Roman" w:hAnsi="Times New Roman" w:eastAsia="Times New Roman" w:cs="Times New Roman"/>
          <w:b/>
          <w:bCs/>
          <w:sz w:val="28"/>
          <w:szCs w:val="28"/>
          <w:lang w:eastAsia="ru-RU"/>
        </w:rPr>
        <w:t xml:space="preserve"> писчий спазм.</w:t>
      </w:r>
      <w:r>
        <w:rPr>
          <w:rFonts w:ascii="Times New Roman" w:hAnsi="Times New Roman" w:eastAsia="Times New Roman" w:cs="Times New Roman"/>
          <w:sz w:val="28"/>
          <w:szCs w:val="28"/>
          <w:lang w:eastAsia="ru-RU"/>
        </w:rPr>
        <w:t xml:space="preserve"> «Портрет» школьника, предрасположенного к писчему спазму, приводит детский психиатр М. И. Буянов.</w:t>
      </w:r>
    </w:p>
    <w:p w14:paraId="4B513C02">
      <w:pPr>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Это человек очень исполнительный и очень педантичный, порой даже болезненно аккуратный. Он очень внимателен к письму, выводит каждую букву, пишет очень медленно. Когда его заставляют писать быстрее, либо когда во время письма приходится нервничать, то в правой руке появляется вначале легкая дрожь, затем она усиливается, и вскоре школьник уже не может вывести ни одной буквы. Дрожь возникает не только от скорости письма, к которой человек не привык, но и от ссор, конфликтов, непонимания, раздражения, от обид, унижения, чувства досады.</w:t>
      </w:r>
    </w:p>
    <w:p w14:paraId="610C49AA">
      <w:pPr>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Писчий спазм - это невроз. Встречается он чаще всего начиная с IV-V класса. В начальных классах чаще всего диагностируется особое расстройство, называемое</w:t>
      </w:r>
      <w:r>
        <w:rPr>
          <w:rFonts w:ascii="Times New Roman" w:hAnsi="Times New Roman" w:eastAsia="Times New Roman" w:cs="Times New Roman"/>
          <w:b/>
          <w:bCs/>
          <w:sz w:val="28"/>
          <w:szCs w:val="28"/>
          <w:lang w:eastAsia="ru-RU"/>
        </w:rPr>
        <w:t xml:space="preserve"> биографией,</w:t>
      </w:r>
      <w:r>
        <w:rPr>
          <w:rFonts w:ascii="Times New Roman" w:hAnsi="Times New Roman" w:eastAsia="Times New Roman" w:cs="Times New Roman"/>
          <w:sz w:val="28"/>
          <w:szCs w:val="28"/>
          <w:lang w:eastAsia="ru-RU"/>
        </w:rPr>
        <w:t xml:space="preserve"> при которой нарушается способность к пространственному синтезу. Ребенок с трудом учится писать, во всем остальном он, как правило, здоров.</w:t>
      </w:r>
    </w:p>
    <w:p w14:paraId="30E6F072">
      <w:pPr>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Переучивание, смена руки могут быть одной из причин подобных расстройств. Но у леворуких детей гораздо чаще, чем у праворуких, встречаются трудности в обучении письму. Эти трудности достаточно подробно описаны в литературе. Например, у леворуких детей чаще, чем у праворуких, отмечаются зеркальное письмо, выраженные нарушения почерка, тремор, неправильное начертание букв (оптические ошибки), у них медленнее скорость и хуже связность письма. Особого внимания требуют леворукие дети, которые держат при письме ручку или карандаш над строчкой, при этом рука находится в инвертированном положении и согнута в виде крючка. Однозначного объяснения причин такого явления в науке нет. Но, по наблюдениям специалистов, инвертированное положение ручки очень часто встречается как у леворуких, так и у праворуких детей. Такое положение ручки необходимо исправлять, поскольку оно вызывает у ребенка очень сильное мышечное напряжение. Однако не стоит настаивать на исправлении положения ручки у леворукого ребенка. Следует также быть более снисходительным к качеству его письма.</w:t>
      </w:r>
    </w:p>
    <w:p w14:paraId="747D1C32">
      <w:pPr>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Должны быть соблюдены и некоторые организационные требования, важные для леворукого ребенка в школе и дома. Так, при письме, рисовании, чтении свет должен падать с правой стороны. Расположение столов и классной доски не позволяет посадить леворукого ребенка лицом к классу, поэтому целесообразно посадить его у окна слева. Там лучше освещенность, к тому же он не будет мешать соседу.</w:t>
      </w:r>
    </w:p>
    <w:p w14:paraId="4EA08215">
      <w:pPr>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На занятиях труда необходимо подумать, где посадить такого ребенка, чтобы он не толкал соседа, как расположить инструменты и как их заточить. На уроках физической культуры в поле зрения учителя должно быть развитие координации как левой (рабочей), так и правой руки (М.М. Безруких, 1991).</w:t>
      </w:r>
    </w:p>
    <w:p w14:paraId="4AF5A987">
      <w:pPr>
        <w:spacing w:after="0" w:line="240" w:lineRule="auto"/>
        <w:jc w:val="both"/>
        <w:rPr>
          <w:rFonts w:ascii="Times New Roman" w:hAnsi="Times New Roman" w:eastAsia="Times New Roman" w:cs="Times New Roman"/>
          <w:sz w:val="28"/>
          <w:szCs w:val="28"/>
          <w:lang w:eastAsia="ru-RU"/>
        </w:rPr>
      </w:pPr>
    </w:p>
    <w:p w14:paraId="36F192DC">
      <w:pPr>
        <w:spacing w:after="0" w:line="240" w:lineRule="auto"/>
        <w:ind w:firstLine="709"/>
        <w:jc w:val="both"/>
        <w:rPr>
          <w:rFonts w:ascii="Times New Roman" w:hAnsi="Times New Roman" w:eastAsia="Times New Roman" w:cs="Times New Roman"/>
          <w:sz w:val="28"/>
          <w:szCs w:val="28"/>
          <w:lang w:eastAsia="ru-RU"/>
        </w:rPr>
      </w:pPr>
    </w:p>
    <w:p w14:paraId="4A483AA5">
      <w:pPr>
        <w:pStyle w:val="5"/>
        <w:widowControl w:val="0"/>
        <w:numPr>
          <w:numId w:val="0"/>
        </w:numPr>
        <w:tabs>
          <w:tab w:val="left" w:pos="0"/>
          <w:tab w:val="right" w:leader="dot" w:pos="10765"/>
        </w:tabs>
        <w:autoSpaceDE w:val="0"/>
        <w:autoSpaceDN w:val="0"/>
        <w:adjustRightInd w:val="0"/>
        <w:spacing w:after="0" w:line="240" w:lineRule="auto"/>
        <w:ind w:left="360" w:leftChars="0"/>
        <w:jc w:val="center"/>
        <w:rPr>
          <w:rFonts w:ascii="Times New Roman" w:hAnsi="Times New Roman" w:eastAsia="Times New Roman" w:cs="Times New Roman"/>
          <w:b/>
          <w:sz w:val="28"/>
          <w:szCs w:val="28"/>
          <w:lang w:eastAsia="ru-RU"/>
        </w:rPr>
      </w:pPr>
      <w:r>
        <w:rPr>
          <w:sz w:val="28"/>
          <w:szCs w:val="28"/>
        </w:rPr>
        <w:fldChar w:fldCharType="begin"/>
      </w:r>
      <w:r>
        <w:rPr>
          <w:sz w:val="28"/>
          <w:szCs w:val="28"/>
        </w:rPr>
        <w:instrText xml:space="preserve"> HYPERLINK \l "_Toc184649216" </w:instrText>
      </w:r>
      <w:r>
        <w:rPr>
          <w:sz w:val="28"/>
          <w:szCs w:val="28"/>
        </w:rPr>
        <w:fldChar w:fldCharType="separate"/>
      </w:r>
      <w:r>
        <w:rPr>
          <w:rFonts w:ascii="Times New Roman" w:hAnsi="Times New Roman" w:eastAsia="Times New Roman" w:cs="Times New Roman"/>
          <w:b/>
          <w:sz w:val="28"/>
          <w:szCs w:val="28"/>
          <w:lang w:eastAsia="ru-RU"/>
        </w:rPr>
        <w:t>Психологический аспект проблемы «норма-аномалия».</w:t>
      </w:r>
      <w:r>
        <w:rPr>
          <w:rFonts w:ascii="Times New Roman" w:hAnsi="Times New Roman" w:eastAsia="Times New Roman" w:cs="Times New Roman"/>
          <w:b/>
          <w:sz w:val="28"/>
          <w:szCs w:val="28"/>
          <w:lang w:eastAsia="ru-RU"/>
        </w:rPr>
        <w:fldChar w:fldCharType="end"/>
      </w:r>
    </w:p>
    <w:p w14:paraId="7D83B992">
      <w:pPr>
        <w:spacing w:after="0" w:line="240" w:lineRule="auto"/>
        <w:ind w:firstLine="709"/>
        <w:jc w:val="both"/>
        <w:rPr>
          <w:rFonts w:ascii="Times New Roman" w:hAnsi="Times New Roman" w:eastAsia="Times New Roman" w:cs="Times New Roman"/>
          <w:sz w:val="28"/>
          <w:szCs w:val="28"/>
          <w:lang w:eastAsia="ru-RU"/>
        </w:rPr>
      </w:pPr>
    </w:p>
    <w:p w14:paraId="6FB21DC5">
      <w:pPr>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Психологический подход к анализу нормы развития включает общепсихологический и возрастно-психологический аспекты. Остановимся на проблеме возрастной периодизации, в контексте которой рассматриваются основные характеристики нормального психического и личностного развития. Предлагаемая психологами периодизация имеет свою интерпретацию фактов, т. е. объясняет, почему что-то происходит, случается или не случается, а это может служить основанием для выбора конкретных способов воздействия на индивидуальную судьбу человека.</w:t>
      </w:r>
    </w:p>
    <w:p w14:paraId="5F729B28">
      <w:pPr>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Над периодизацией психического развития работал</w:t>
      </w:r>
      <w:r>
        <w:rPr>
          <w:rFonts w:ascii="Times New Roman" w:hAnsi="Times New Roman" w:eastAsia="Times New Roman" w:cs="Times New Roman"/>
          <w:b/>
          <w:bCs/>
          <w:sz w:val="28"/>
          <w:szCs w:val="28"/>
          <w:lang w:eastAsia="ru-RU"/>
        </w:rPr>
        <w:t xml:space="preserve"> Л.С.Выготский.</w:t>
      </w:r>
      <w:r>
        <w:rPr>
          <w:rFonts w:ascii="Times New Roman" w:hAnsi="Times New Roman" w:eastAsia="Times New Roman" w:cs="Times New Roman"/>
          <w:sz w:val="28"/>
          <w:szCs w:val="28"/>
          <w:lang w:eastAsia="ru-RU"/>
        </w:rPr>
        <w:t xml:space="preserve"> Психическое развитие он понимал как процесс качественных преобразований (кризисов), периодической ломки старых, отживших структур и формирования новых. Он разработал периодизацию психического развития в детском возрасте, в которой в качестве основного выступает понятие критический возраст. Выготский выделял несколько критических, поворотных пунктов психического развития ребенка, полагая, что кризисы - это необходимые этапы развития. Более того, чем ярче, острее, энергичнее протекает кризис, тем продуктивнее идет процесс формирования личности. В периодизации Л.С.Выготского представлены следующие возрасты и кризисы: кризис новорожденности, кризис одного года, кризис трех лет, кризис семи лет, кризис тринадцати лет, кризис семнадцати лет.</w:t>
      </w:r>
    </w:p>
    <w:p w14:paraId="0D3342AA">
      <w:pPr>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Согласно взглядам Л. С. Выготского, личность ребенка изменяется как целое, и законы изменения этого целого определяют изменение каждой из психических функций. Каждый возрастной период характеризуется особым строением сознания в целом, что и обусловливает особую роль каждой психической функции. В каждом возрасте есть центральное новообразование, которое объединяет и другие.</w:t>
      </w:r>
    </w:p>
    <w:p w14:paraId="7F245399">
      <w:pPr>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работах отечественных психологов - А. В. Запорожца, А. Р. Лу-рия, А. Н. Леонтьева, Д. Б. Эльконина, В. В. Давыдова, - принадлежащих к школе Выготского, дано теоретическое и экспериментальное обоснование параметров нормального психического и личностного развития ребенка.</w:t>
      </w:r>
    </w:p>
    <w:p w14:paraId="1866FC04">
      <w:pPr>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Значительный вклад в решение данной проблемы внес талантливый отечественный ученый-психолог Д. Б. Эльконин (1904-1984). Он разработал оригинальную концепцию возрастной периодизации психического развития ребенка, положив в ее основу закономерности развития деятельности растущего человека, т. е.</w:t>
      </w:r>
      <w:r>
        <w:rPr>
          <w:rFonts w:ascii="Times New Roman" w:hAnsi="Times New Roman" w:eastAsia="Times New Roman" w:cs="Times New Roman"/>
          <w:b/>
          <w:bCs/>
          <w:sz w:val="28"/>
          <w:szCs w:val="28"/>
          <w:lang w:eastAsia="ru-RU"/>
        </w:rPr>
        <w:t xml:space="preserve"> ведущую деятельность.</w:t>
      </w:r>
    </w:p>
    <w:p w14:paraId="598BB78F">
      <w:pPr>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Исследуя механизмы психического развития, Д. Б. Эльконин обращается к анализу системы отношений человека. Существует две системы отношений: система человек—предмет и система человек-человек. Применительно к развитию эти системы выступают как система ребенок-общественный предмет и система ребенок-общественный взрослый. Взрослый человек выступает для ребенка носителем новых и все более сложных способов действий с предметами, а также норм, эталонов и мер, выработанных обществом и необходимых для ориентации в окружающей действительности. Формирование личности ребенка осуществляется через деятельность внутри систем ребенок — общественный предмет и ребенок - общественный взрослый.</w:t>
      </w:r>
    </w:p>
    <w:p w14:paraId="602937DF">
      <w:pPr>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Детское развитие, согласно гипотезе Д. Б. Эльконина, периодично. В ходе развития ребенка последовательно сменяются периоды, в которые происходит преимущественное освоение задач, мотивов и норм отношений между людьми и развитие на этой основе мотивационно-потребностной сферы; и периоды, в которые происходит преимущественное освоение общественно выработанных способов действий с предметами и на этой основе формирование интеллектуально-познавательных способностей детей, их операционно-технических возможностей. Содержание освоения в каждый период своеобразно.</w:t>
      </w:r>
    </w:p>
    <w:p w14:paraId="1F1DE1C8">
      <w:pPr>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психическом развитии детей Д.Б.Эльконин выделяет два резких перехода - переход от раннего детства к дошкольному возрасту, известный в литературе как кризис трех лет, и переход от младшего школьного возраста к подростковому, который принято называть кризисом полового созревания. Эти переходы имеют большое сходство. В обоих переходах усиливается тенденция к самостоятельности, а также ряд негативных проявлений, связанных с отношениями со взрослыми. Общим их признаком является нарастание трудностей общения взрослого с ребенком, свидетельствующее о том, что ребенок нуждается уже в новых отношениях с ним. Вместе с тем критические периоды протекают индивидуально-вариативно. Кризисы детского развития описаны Л.С.Выготским, Д. Б. Элькониным, А. Н. Леонтьевым, Л. И. Божович и др.</w:t>
      </w:r>
    </w:p>
    <w:p w14:paraId="056B428A">
      <w:pPr>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b/>
          <w:bCs/>
          <w:sz w:val="28"/>
          <w:szCs w:val="28"/>
          <w:lang w:eastAsia="ru-RU"/>
        </w:rPr>
        <w:t>Кризис трех лет</w:t>
      </w:r>
      <w:r>
        <w:rPr>
          <w:rFonts w:ascii="Times New Roman" w:hAnsi="Times New Roman" w:eastAsia="Times New Roman" w:cs="Times New Roman"/>
          <w:sz w:val="28"/>
          <w:szCs w:val="28"/>
          <w:lang w:eastAsia="ru-RU"/>
        </w:rPr>
        <w:t xml:space="preserve"> научно описал Л. С. Выготский, который выделил как отрицательные, так и положительные его стороны. Первый симптом, свидетельствующий о кризисе, - негативизм ребенка, т. е. отказ от выполнения любых требований со стороны взрослого, причем ребенок отрицательно реагирует не на содержание, а на просьбу взрослого. Второй симптом - это упрямство, когда ребенок настаивает на чем-то не потому, что он этого хочет, а потому, что он этого потребовал. Следующим симптомом является строптивость, которая в отличие от упрямства носит более генерализированный характер, направлена против устоявшихся норм жизни и вызвана стремлением настоять на собственном желании. Четвертый симптом - своеволие, которое проявляется в том, что ребенок настаивает на самостоятельности в принятии решения. Он хочет все делать сам. Ряд других симптомов Выготский называет второстепенными. Это протест-бунт, когда поведение ребенка начинает приобретать черты протеста, как бы постоянного конфликта. Симптом обесценивания, когда дети начинают употреблять неприличные слова, называть ругательными словами своих любимых мам, пап, бабушек. Выделяется и симптом, который в семьях с одним ребенком может выражаться в форме деспотизма, а в семье с несколькими детьми проявляется в виде ревности по отношению к другим детям. Но за всеми этими симптомами Л.С.Выготский видит и позитивные черты. Это отделение от взрослого, появление психологического новообразования Я - сам, проявление самостоятельности.</w:t>
      </w:r>
    </w:p>
    <w:p w14:paraId="0ABDA618">
      <w:pPr>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Кризис трех лет, по убеждению исследователей, - это кризис социальных отношений ребенка со взрослыми, свидетельство того, что ребенка уже не устраивают те формы опеки и контроля, которые взрослые использовали до сих пор, и он нуждается в изменении отношений к нему. Если взрослый поощряет разумную самостоятельность ребенка, то трудности взаимоотношений проходят (Д.Б.Эльконин).</w:t>
      </w:r>
    </w:p>
    <w:p w14:paraId="2026FE46">
      <w:pPr>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b/>
          <w:bCs/>
          <w:sz w:val="28"/>
          <w:szCs w:val="28"/>
          <w:lang w:eastAsia="ru-RU"/>
        </w:rPr>
        <w:t>Дошкольный возраст</w:t>
      </w:r>
      <w:r>
        <w:rPr>
          <w:rFonts w:ascii="Times New Roman" w:hAnsi="Times New Roman" w:eastAsia="Times New Roman" w:cs="Times New Roman"/>
          <w:sz w:val="28"/>
          <w:szCs w:val="28"/>
          <w:lang w:eastAsia="ru-RU"/>
        </w:rPr>
        <w:t xml:space="preserve"> - важный период становления личности. Академик А.Н.Леонтьев, предпринявший попытку построить теорию развития ребенка в детском возрасте, пришел к заключению, что именно в дошкольном детстве складываются личностные механизмы поведения. Важнейшими новообразованиями дошкольного возраста он называет возникновение иерархии, соподчиненности мотивов. Это более высокие по своему типу соотношения мотивов, которые устанавливаются «на основе выделения более важных мотивов, подчиняющих себе другие». Деятельность дошкольника побуждается и направляется не отдельными, не связанными между собой мотивами, которые сменяются, подкрепляют друг друга или вступают в конфликт, а системой взаимно соподчиненных мотивов.</w:t>
      </w:r>
    </w:p>
    <w:p w14:paraId="474EB32E">
      <w:pPr>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 этим центральным психическим образованием А. Н. Леонтьев связывает все другие конкретно-психологические изменения. Среди них особо выделяется развитие произвольности некоторых психических процессов. В дошкольном возрасте возникает и развивается произвольное поведение. Это значит, что к концу дошкольного возраста ребенок умеет удерживать возникшую цель и действовать по правилам, может планировать предстоящую деятельность в знакомой для него ситуации и добиваться ее результата.</w:t>
      </w:r>
    </w:p>
    <w:p w14:paraId="3FB5466D">
      <w:pPr>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Дошкольник усваивает этические нормы. У него формируются моральные оценки и представления, активное отношение к событиям жизни, сочувствие, заботливость.</w:t>
      </w:r>
    </w:p>
    <w:p w14:paraId="2C3181C9">
      <w:pPr>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Усвоение норм и правил, умение соотносить свои поступки с этими нормами являются первым задатком произвольного поведения.</w:t>
      </w:r>
    </w:p>
    <w:p w14:paraId="3CBE55F6">
      <w:pPr>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дошкольном возрасте возникают элементы самосознания, элементы самооценки и оценки. У ребенка, как замечает Л. И. Божович, появляется потребность в реальной общественно значимой и оцениваемой деятельности, отличной от игры. Выражается эта тенденция в желании быть школьником.</w:t>
      </w:r>
    </w:p>
    <w:p w14:paraId="64B7C916">
      <w:pPr>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b/>
          <w:bCs/>
          <w:sz w:val="28"/>
          <w:szCs w:val="28"/>
          <w:lang w:eastAsia="ru-RU"/>
        </w:rPr>
        <w:t>Кризис семи лет</w:t>
      </w:r>
      <w:r>
        <w:rPr>
          <w:rFonts w:ascii="Times New Roman" w:hAnsi="Times New Roman" w:eastAsia="Times New Roman" w:cs="Times New Roman"/>
          <w:sz w:val="28"/>
          <w:szCs w:val="28"/>
          <w:lang w:eastAsia="ru-RU"/>
        </w:rPr>
        <w:t xml:space="preserve"> называют кризисом непосредственности (Л.С. Выготский, Д.Б.Эльконин). При переходе к школьному возрасту происходят очевидные изменения в характере и поведении ребенка, он начинает «манерничать» и «паясничать». Происходит утрата непосредственности ребенка, и он может прибегать к манерничанию как средству защиты. Самой существенной чертой кризиса семи лет Л. С. Выготский называет «начало дифференциации внутренней и внешней стороны личности ребенка». Ребенок начинает понимать сам себя, ориентироваться в своих чувствах и переживаниях, причем перестраивается сам характер переживаний. Они начинают приобретать смысл для ребенка. Переживания приводят к потере непосредственности, у ребенка возникают новые отношения к самому себе. Позитивная сторона кризиса семи лет, по мысли Л.С.Выготского, состоит в появлении таких новообразований, как самолюбие и самооценка, возникающие в обобщенном виде именно в этот период.</w:t>
      </w:r>
    </w:p>
    <w:p w14:paraId="63FC950A">
      <w:pPr>
        <w:pStyle w:val="5"/>
        <w:numPr>
          <w:ilvl w:val="0"/>
          <w:numId w:val="5"/>
        </w:numPr>
        <w:spacing w:after="0" w:line="240" w:lineRule="auto"/>
        <w:rPr>
          <w:rFonts w:ascii="Times New Roman" w:hAnsi="Times New Roman" w:cs="Times New Roman"/>
          <w:b/>
          <w:sz w:val="26"/>
          <w:szCs w:val="26"/>
        </w:rPr>
      </w:pPr>
      <w:r>
        <w:fldChar w:fldCharType="begin"/>
      </w:r>
      <w:r>
        <w:instrText xml:space="preserve"> HYPERLINK \l "_Toc184649219" </w:instrText>
      </w:r>
      <w:r>
        <w:fldChar w:fldCharType="separate"/>
      </w:r>
      <w:r>
        <w:rPr>
          <w:rFonts w:ascii="Times New Roman" w:hAnsi="Times New Roman" w:cs="Times New Roman"/>
          <w:b/>
          <w:sz w:val="26"/>
          <w:szCs w:val="26"/>
          <w:lang w:eastAsia="ru-RU"/>
        </w:rPr>
        <w:t>Критерии явления «норма-аномалия».</w:t>
      </w:r>
      <w:r>
        <w:rPr>
          <w:rFonts w:ascii="Times New Roman" w:hAnsi="Times New Roman" w:cs="Times New Roman"/>
          <w:b/>
          <w:sz w:val="26"/>
          <w:szCs w:val="26"/>
          <w:lang w:eastAsia="ru-RU"/>
        </w:rPr>
        <w:fldChar w:fldCharType="end"/>
      </w:r>
    </w:p>
    <w:p w14:paraId="247E72B7">
      <w:pPr>
        <w:spacing w:after="0" w:line="240" w:lineRule="auto"/>
        <w:ind w:firstLine="709"/>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Закономерно встает вопрос о том, как определить педагогу общеобразовательной школы степень тяжести нарушения, установить - лежит ли это отклонение в пределах «нормы» или является патологическим? Вряд ли можно найти исчерпывающие и однозначные критерии. Тем не менее такие критерии есть. Известен «критерий психопатий Ганнушкина-Кербикова», позволяющий определить патологию характера (Ю. Б. Гиппенрейтер).</w:t>
      </w:r>
    </w:p>
    <w:p w14:paraId="464ED109">
      <w:pPr>
        <w:spacing w:after="0" w:line="240" w:lineRule="auto"/>
        <w:ind w:firstLine="709"/>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Первый признак относительная стабильность характера во времени, т.е. он мало меняется в течение жизни. Если возникшее в детстве нарушение не меняется и не исчезает с возрастом, то это может быть свидетельством патологического нарушения. Примерно то же имеет в виду и В.П.Кащенко, говоря о существенных различиях между «нормальными и ненормальными людьми». Отклоняющиеся черты у нормального ребенка являются случайным признаком, от которого он может легко отделаться, если захочет и сделает усилие. Нормальные дети поддаются обычному воспитательному воздействию и способны к необходимой социальной адаптации.</w:t>
      </w:r>
    </w:p>
    <w:p w14:paraId="5B0FADA9">
      <w:pPr>
        <w:spacing w:after="0" w:line="240" w:lineRule="auto"/>
        <w:ind w:firstLine="709"/>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Второй признак - тотальность проявлений характера: одни и те же черты проявляются везде: дома, на отдыхе, на работе, среди своих и среди чужих, т.е. при любых обстоятельствах. Если же человек дома один, а «на людях» - другой, то это не патология.</w:t>
      </w:r>
    </w:p>
    <w:p w14:paraId="0C124332">
      <w:pPr>
        <w:spacing w:after="0" w:line="240" w:lineRule="auto"/>
        <w:ind w:firstLine="709"/>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Третий признак - социальная дезадаптация, заключающаяся в том, что у человека возникают постоянные жизненные трудности, которые испытывает либо он сам, либо окружающие его люди, либо тот и другие вместе(Ю.Б.Гиппенрейтер).</w:t>
      </w:r>
    </w:p>
    <w:p w14:paraId="3BB2EECB">
      <w:pPr>
        <w:spacing w:after="0" w:line="240" w:lineRule="auto"/>
        <w:ind w:firstLine="709"/>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Есть и другие критерии оценки, позволяющие установить отклонения в любом поведении.</w:t>
      </w:r>
    </w:p>
    <w:p w14:paraId="3FBDF512">
      <w:pPr>
        <w:spacing w:after="0" w:line="240" w:lineRule="auto"/>
        <w:ind w:firstLine="709"/>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Крупный английский специалист в области детской психиатрии</w:t>
      </w:r>
      <w:r>
        <w:rPr>
          <w:rFonts w:ascii="Times New Roman" w:hAnsi="Times New Roman" w:eastAsia="Times New Roman" w:cs="Times New Roman"/>
          <w:b/>
          <w:bCs/>
          <w:sz w:val="26"/>
          <w:szCs w:val="26"/>
          <w:lang w:eastAsia="ru-RU"/>
        </w:rPr>
        <w:t xml:space="preserve"> М.Раттер</w:t>
      </w:r>
      <w:r>
        <w:rPr>
          <w:rFonts w:ascii="Times New Roman" w:hAnsi="Times New Roman" w:eastAsia="Times New Roman" w:cs="Times New Roman"/>
          <w:sz w:val="26"/>
          <w:szCs w:val="26"/>
          <w:lang w:eastAsia="ru-RU"/>
        </w:rPr>
        <w:t xml:space="preserve"> для оценки отклонений в любом поведении предложил следующие критерии:</w:t>
      </w:r>
    </w:p>
    <w:p w14:paraId="4888ABD3">
      <w:pPr>
        <w:spacing w:after="0" w:line="240" w:lineRule="auto"/>
        <w:ind w:firstLine="709"/>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1. Необходимо учитывать возрастные особенности и половую принадлежность ребенка.</w:t>
      </w:r>
    </w:p>
    <w:p w14:paraId="239085B7">
      <w:pPr>
        <w:spacing w:after="0" w:line="240" w:lineRule="auto"/>
        <w:ind w:firstLine="709"/>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Некоторые особенности поведения являются нормальными только для детей определенного возраста. Так, тревога при разлуке с близкими (матерью) типична для малышей, начинающих ходить (это настолько типично, что безразличная реакция ребенка этого возраста на разлуку с родителями - возможная причина для беспокойства). Для подростка же болезненное переживание разлуки с близкими - явление весьма редкое и поэтому ненормальное.</w:t>
      </w:r>
    </w:p>
    <w:p w14:paraId="161147EC">
      <w:pPr>
        <w:spacing w:after="0" w:line="240" w:lineRule="auto"/>
        <w:ind w:firstLine="709"/>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Что касается половых различий, то даже в позднем детстве поведение мальчиков и девочек во многом совпадает. У большинства мальчиков оно окрашено некоторыми женскими чертами, а у большинства девочек - некоторыми мужскими. Это вполне нормально. Достаточно редко у мальчика встречается «весь набор женских особенностей поведения», и это - нарушение.</w:t>
      </w:r>
    </w:p>
    <w:p w14:paraId="0271C6C5">
      <w:pPr>
        <w:spacing w:after="0" w:line="240" w:lineRule="auto"/>
        <w:ind w:firstLine="709"/>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2. Длительность сохранения расстройства.</w:t>
      </w:r>
    </w:p>
    <w:p w14:paraId="58E72A3D">
      <w:pPr>
        <w:spacing w:after="0" w:line="240" w:lineRule="auto"/>
        <w:ind w:firstLine="709"/>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Почти каждый ребенок в какой-то момент переживает состояние нежелания идти в школу. Это может продолжаться от одного дня до нескольких недель. Если же такое состояние продолжается несколько месяцев или даже лет, то это должно вызывать тревогу.</w:t>
      </w:r>
    </w:p>
    <w:p w14:paraId="5235BC05">
      <w:pPr>
        <w:spacing w:after="0" w:line="240" w:lineRule="auto"/>
        <w:ind w:firstLine="709"/>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3. Жизненные обстоятельства могут вызывать временные колебания в поведении и эмоциональном состоянии детей. Развитие никогда не происходит гладко. «Психологическая энергетика» имеет свои пики и свои падения, в силу чего в одно время дети могут быть очень уязвимы, а в другое - обладать достаточной сопротивляемостью и хорошими адаптационными способностями. В одних условиях колебания происходят чаще. Это зависит от обстоятельств жизни ребенка. Для многих детей появление младшего ребенка в семье может стать фактором таких колебаний. Смена школы или класса - событие, которое вызывает переживание стресса, повышает чувство тревожности и зависимости.</w:t>
      </w:r>
    </w:p>
    <w:p w14:paraId="48A80115">
      <w:pPr>
        <w:spacing w:after="0" w:line="240" w:lineRule="auto"/>
        <w:ind w:firstLine="709"/>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4. Дифференциация нормального и аномального поведения не может быть абсолютной. Поведение ребенка должно оцениваться с точки зрения норм его непосредственной культурной среды. Поэтому важно учитывать социокультурные различия, которые имеют место в обществе.</w:t>
      </w:r>
    </w:p>
    <w:p w14:paraId="5E405553">
      <w:pPr>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 Важно иметь в виду степень нарушения. Отдельные симптомы встречаются гораздо чаще, чем целый ряд симптомов одновременно. Особого внимания требуют дети с множественными эмоциональными или поведенческими расстройствами, особенно если они одновременно касаются разных сторон психической жизни, когда нарушение одной сферы негативно сказывается на других сферах.</w:t>
      </w:r>
    </w:p>
    <w:p w14:paraId="1AE142AE">
      <w:pPr>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6. Тяжесть и частота симптомов. Умеренные, изредка возникающие трудности поведения для детей характернее, нежели серьезные, часто повторяющиеся расстройства. Очень важно выяснить частоту и длительность проявления неблагоприятных симптомов.</w:t>
      </w:r>
    </w:p>
    <w:p w14:paraId="2E41B1FB">
      <w:pPr>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7. При анализе детского поведения следует сравнивать его проявления не только с теми чертами, которые характерны для детей вообще, но и с теми, которые являются обычными для данного ребенка. Следует внимательно относиться к тем изменениям в поведении, которые трудно объяснить законами нормального созревания и развития.</w:t>
      </w:r>
    </w:p>
    <w:p w14:paraId="6B90F1D1">
      <w:pPr>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8. Ситуационная специфичность симптома. Следует обращать внимание на ситуацию, в которой проявляется нарушение поведения. Хотя это не самый важный критерий, но он может пролить определенный свет на динамику развития у ребенка проблем взаимодействия с другими людьми.</w:t>
      </w:r>
    </w:p>
    <w:p w14:paraId="7AAFFD95">
      <w:pPr>
        <w:spacing w:after="0" w:line="240" w:lineRule="auto"/>
        <w:ind w:firstLine="709"/>
        <w:jc w:val="both"/>
      </w:pPr>
      <w:r>
        <w:rPr>
          <w:rFonts w:ascii="Times New Roman" w:hAnsi="Times New Roman" w:eastAsia="Times New Roman" w:cs="Times New Roman"/>
          <w:sz w:val="28"/>
          <w:szCs w:val="28"/>
          <w:lang w:eastAsia="ru-RU"/>
        </w:rPr>
        <w:t>Таким образом, решая вопрос об отклонении поведения от нормы, следует принимать во внимание, по убеждению М. Раттера, комбинацию из всех названных критериев. Хотя и в этом случае определение «ненормальности» не является вполне достаточным. Необходимо учитывать, насколько отклонение от нормы повреждает развитие. Важно помнить, что конкретный ребенок - это уникальный, неповторимый случай, поэтому диагностика представляет собой сложную работу, предполагающую установление характера нарушений развития личности конкретного ребенка.</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ymbol">
    <w:panose1 w:val="050501020107060205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DAAB90"/>
    <w:multiLevelType w:val="singleLevel"/>
    <w:tmpl w:val="D8DAAB90"/>
    <w:lvl w:ilvl="0" w:tentative="0">
      <w:start w:val="1"/>
      <w:numFmt w:val="decimal"/>
      <w:suff w:val="space"/>
      <w:lvlText w:val="%1."/>
      <w:lvlJc w:val="left"/>
    </w:lvl>
  </w:abstractNum>
  <w:abstractNum w:abstractNumId="1">
    <w:nsid w:val="3EC97052"/>
    <w:multiLevelType w:val="multilevel"/>
    <w:tmpl w:val="3EC97052"/>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44F40C14"/>
    <w:multiLevelType w:val="multilevel"/>
    <w:tmpl w:val="44F40C14"/>
    <w:lvl w:ilvl="0" w:tentative="0">
      <w:start w:val="1"/>
      <w:numFmt w:val="bullet"/>
      <w:lvlText w:val=""/>
      <w:lvlJc w:val="left"/>
      <w:pPr>
        <w:tabs>
          <w:tab w:val="left" w:pos="795"/>
        </w:tabs>
        <w:ind w:left="795" w:hanging="360"/>
      </w:pPr>
      <w:rPr>
        <w:rFonts w:hint="default" w:ascii="Symbol" w:hAnsi="Symbol"/>
      </w:rPr>
    </w:lvl>
    <w:lvl w:ilvl="1" w:tentative="0">
      <w:start w:val="1"/>
      <w:numFmt w:val="bullet"/>
      <w:lvlText w:val="o"/>
      <w:lvlJc w:val="left"/>
      <w:pPr>
        <w:tabs>
          <w:tab w:val="left" w:pos="1515"/>
        </w:tabs>
        <w:ind w:left="1515" w:hanging="360"/>
      </w:pPr>
      <w:rPr>
        <w:rFonts w:hint="default" w:ascii="Courier New" w:hAnsi="Courier New" w:cs="Courier New"/>
      </w:rPr>
    </w:lvl>
    <w:lvl w:ilvl="2" w:tentative="0">
      <w:start w:val="1"/>
      <w:numFmt w:val="bullet"/>
      <w:lvlText w:val=""/>
      <w:lvlJc w:val="left"/>
      <w:pPr>
        <w:tabs>
          <w:tab w:val="left" w:pos="2235"/>
        </w:tabs>
        <w:ind w:left="2235" w:hanging="360"/>
      </w:pPr>
      <w:rPr>
        <w:rFonts w:hint="default" w:ascii="Wingdings" w:hAnsi="Wingdings"/>
      </w:rPr>
    </w:lvl>
    <w:lvl w:ilvl="3" w:tentative="0">
      <w:start w:val="1"/>
      <w:numFmt w:val="bullet"/>
      <w:lvlText w:val=""/>
      <w:lvlJc w:val="left"/>
      <w:pPr>
        <w:tabs>
          <w:tab w:val="left" w:pos="2955"/>
        </w:tabs>
        <w:ind w:left="2955" w:hanging="360"/>
      </w:pPr>
      <w:rPr>
        <w:rFonts w:hint="default" w:ascii="Symbol" w:hAnsi="Symbol"/>
      </w:rPr>
    </w:lvl>
    <w:lvl w:ilvl="4" w:tentative="0">
      <w:start w:val="1"/>
      <w:numFmt w:val="bullet"/>
      <w:lvlText w:val="o"/>
      <w:lvlJc w:val="left"/>
      <w:pPr>
        <w:tabs>
          <w:tab w:val="left" w:pos="3675"/>
        </w:tabs>
        <w:ind w:left="3675" w:hanging="360"/>
      </w:pPr>
      <w:rPr>
        <w:rFonts w:hint="default" w:ascii="Courier New" w:hAnsi="Courier New" w:cs="Courier New"/>
      </w:rPr>
    </w:lvl>
    <w:lvl w:ilvl="5" w:tentative="0">
      <w:start w:val="1"/>
      <w:numFmt w:val="bullet"/>
      <w:lvlText w:val=""/>
      <w:lvlJc w:val="left"/>
      <w:pPr>
        <w:tabs>
          <w:tab w:val="left" w:pos="4395"/>
        </w:tabs>
        <w:ind w:left="4395" w:hanging="360"/>
      </w:pPr>
      <w:rPr>
        <w:rFonts w:hint="default" w:ascii="Wingdings" w:hAnsi="Wingdings"/>
      </w:rPr>
    </w:lvl>
    <w:lvl w:ilvl="6" w:tentative="0">
      <w:start w:val="1"/>
      <w:numFmt w:val="bullet"/>
      <w:lvlText w:val=""/>
      <w:lvlJc w:val="left"/>
      <w:pPr>
        <w:tabs>
          <w:tab w:val="left" w:pos="5115"/>
        </w:tabs>
        <w:ind w:left="5115" w:hanging="360"/>
      </w:pPr>
      <w:rPr>
        <w:rFonts w:hint="default" w:ascii="Symbol" w:hAnsi="Symbol"/>
      </w:rPr>
    </w:lvl>
    <w:lvl w:ilvl="7" w:tentative="0">
      <w:start w:val="1"/>
      <w:numFmt w:val="bullet"/>
      <w:lvlText w:val="o"/>
      <w:lvlJc w:val="left"/>
      <w:pPr>
        <w:tabs>
          <w:tab w:val="left" w:pos="5835"/>
        </w:tabs>
        <w:ind w:left="5835" w:hanging="360"/>
      </w:pPr>
      <w:rPr>
        <w:rFonts w:hint="default" w:ascii="Courier New" w:hAnsi="Courier New" w:cs="Courier New"/>
      </w:rPr>
    </w:lvl>
    <w:lvl w:ilvl="8" w:tentative="0">
      <w:start w:val="1"/>
      <w:numFmt w:val="bullet"/>
      <w:lvlText w:val=""/>
      <w:lvlJc w:val="left"/>
      <w:pPr>
        <w:tabs>
          <w:tab w:val="left" w:pos="6555"/>
        </w:tabs>
        <w:ind w:left="6555" w:hanging="360"/>
      </w:pPr>
      <w:rPr>
        <w:rFonts w:hint="default" w:ascii="Wingdings" w:hAnsi="Wingdings"/>
      </w:rPr>
    </w:lvl>
  </w:abstractNum>
  <w:abstractNum w:abstractNumId="3">
    <w:nsid w:val="549064BA"/>
    <w:multiLevelType w:val="multilevel"/>
    <w:tmpl w:val="549064BA"/>
    <w:lvl w:ilvl="0" w:tentative="0">
      <w:start w:val="1"/>
      <w:numFmt w:val="bullet"/>
      <w:lvlText w:val=""/>
      <w:lvlJc w:val="left"/>
      <w:pPr>
        <w:tabs>
          <w:tab w:val="left" w:pos="720"/>
        </w:tabs>
        <w:ind w:left="72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4">
    <w:nsid w:val="5E150BA0"/>
    <w:multiLevelType w:val="multilevel"/>
    <w:tmpl w:val="5E150BA0"/>
    <w:lvl w:ilvl="0" w:tentative="0">
      <w:start w:val="1"/>
      <w:numFmt w:val="bullet"/>
      <w:lvlText w:val=""/>
      <w:lvlJc w:val="left"/>
      <w:pPr>
        <w:tabs>
          <w:tab w:val="left" w:pos="720"/>
        </w:tabs>
        <w:ind w:left="72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08"/>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B737B1"/>
    <w:rsid w:val="1AF9414E"/>
    <w:rsid w:val="1CD51A13"/>
    <w:rsid w:val="41B737B1"/>
    <w:rsid w:val="5CB42B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34" w:semiHidden="0" w:name="List Paragraph"/>
  </w:latentStyles>
  <w:style w:type="paragraph" w:default="1" w:styleId="1">
    <w:name w:val="Normal"/>
    <w:uiPriority w:val="0"/>
    <w:rPr>
      <w:rFonts w:ascii="Times New Roman" w:hAnsi="Times New Roman" w:eastAsia="Times New Roman" w:cs="Times New Roman"/>
      <w:sz w:val="24"/>
      <w:szCs w:val="24"/>
      <w:lang w:val="ru-RU" w:eastAsia="ru-RU"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4">
    <w:name w:val="toc 1"/>
    <w:basedOn w:val="1"/>
    <w:next w:val="1"/>
    <w:semiHidden/>
    <w:unhideWhenUsed/>
    <w:qFormat/>
    <w:uiPriority w:val="39"/>
    <w:pPr>
      <w:spacing w:after="100"/>
    </w:pPr>
  </w:style>
  <w:style w:type="paragraph" w:styleId="5">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2</TotalTime>
  <ScaleCrop>false</ScaleCrop>
  <LinksUpToDate>false</LinksUpToDate>
  <CharactersWithSpaces>0</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2024-10-19T16:43:00Z</dcterms:created>
  <dc:creator>oksan</dc:creator>
  <cp:lastModifiedBy>oksan</cp:lastModifiedBy>
  <dcterms:modified xsi:type="dcterms:W3CDTF">2024-10-19T17:14:06Z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0C1BFF8B1B4848F98587D6BB53F770AE_11</vt:lpwstr>
  </property>
</Properties>
</file>